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10F2" w:rsidRPr="000B7924" w:rsidRDefault="00147768" w:rsidP="00814CBF">
      <w:pPr>
        <w:tabs>
          <w:tab w:val="left" w:pos="709"/>
        </w:tabs>
        <w:spacing w:after="0" w:line="240" w:lineRule="auto"/>
        <w:jc w:val="center"/>
        <w:rPr>
          <w:rFonts w:ascii="Times New Roman" w:hAnsi="Times New Roman" w:cs="Times New Roman"/>
          <w:sz w:val="24"/>
          <w:szCs w:val="24"/>
        </w:rPr>
      </w:pPr>
      <w:r w:rsidRPr="000B7924">
        <w:rPr>
          <w:rFonts w:ascii="Times New Roman" w:hAnsi="Times New Roman" w:cs="Times New Roman"/>
          <w:sz w:val="24"/>
          <w:szCs w:val="24"/>
        </w:rPr>
        <w:t xml:space="preserve">РОССИЙСКАЯ ФЕДЕРАЦИЯ </w:t>
      </w:r>
    </w:p>
    <w:p w:rsidR="00923068" w:rsidRPr="000B7924" w:rsidRDefault="00147768" w:rsidP="00147768">
      <w:pPr>
        <w:tabs>
          <w:tab w:val="left" w:pos="2835"/>
        </w:tabs>
        <w:spacing w:after="0" w:line="240" w:lineRule="auto"/>
        <w:jc w:val="center"/>
        <w:rPr>
          <w:rFonts w:ascii="Times New Roman" w:hAnsi="Times New Roman" w:cs="Times New Roman"/>
          <w:sz w:val="24"/>
          <w:szCs w:val="24"/>
        </w:rPr>
      </w:pPr>
      <w:r w:rsidRPr="000B7924">
        <w:rPr>
          <w:rFonts w:ascii="Times New Roman" w:hAnsi="Times New Roman" w:cs="Times New Roman"/>
          <w:sz w:val="24"/>
          <w:szCs w:val="24"/>
        </w:rPr>
        <w:t>БРЯНСКАЯ ОБЛАСТЬ</w:t>
      </w:r>
      <w:r w:rsidR="0023682B" w:rsidRPr="000B7924">
        <w:rPr>
          <w:rFonts w:ascii="Times New Roman" w:hAnsi="Times New Roman" w:cs="Times New Roman"/>
          <w:sz w:val="24"/>
          <w:szCs w:val="24"/>
        </w:rPr>
        <w:t xml:space="preserve"> </w:t>
      </w:r>
    </w:p>
    <w:p w:rsidR="00147768" w:rsidRPr="000B7924" w:rsidRDefault="00147768" w:rsidP="00BB7003">
      <w:pPr>
        <w:tabs>
          <w:tab w:val="left" w:pos="2835"/>
        </w:tabs>
        <w:spacing w:after="0" w:line="240" w:lineRule="auto"/>
        <w:jc w:val="center"/>
        <w:rPr>
          <w:rFonts w:ascii="Times New Roman" w:hAnsi="Times New Roman" w:cs="Times New Roman"/>
          <w:sz w:val="24"/>
          <w:szCs w:val="24"/>
        </w:rPr>
      </w:pPr>
    </w:p>
    <w:p w:rsidR="00B06B5B" w:rsidRPr="000B7924" w:rsidRDefault="00F37BEE" w:rsidP="00A0630C">
      <w:pPr>
        <w:tabs>
          <w:tab w:val="left" w:pos="2835"/>
        </w:tabs>
        <w:spacing w:after="0" w:line="240" w:lineRule="auto"/>
        <w:jc w:val="center"/>
        <w:rPr>
          <w:rFonts w:ascii="Times New Roman" w:hAnsi="Times New Roman" w:cs="Times New Roman"/>
          <w:b/>
          <w:sz w:val="24"/>
          <w:szCs w:val="24"/>
        </w:rPr>
      </w:pPr>
      <w:r w:rsidRPr="000B7924">
        <w:rPr>
          <w:rFonts w:ascii="Times New Roman" w:hAnsi="Times New Roman" w:cs="Times New Roman"/>
          <w:b/>
          <w:sz w:val="24"/>
          <w:szCs w:val="24"/>
        </w:rPr>
        <w:t>ПРОТОКО</w:t>
      </w:r>
      <w:r w:rsidR="00923068" w:rsidRPr="000B7924">
        <w:rPr>
          <w:rFonts w:ascii="Times New Roman" w:hAnsi="Times New Roman" w:cs="Times New Roman"/>
          <w:b/>
          <w:sz w:val="24"/>
          <w:szCs w:val="24"/>
        </w:rPr>
        <w:t>Л</w:t>
      </w:r>
    </w:p>
    <w:p w:rsidR="00A0630C" w:rsidRPr="000B7924" w:rsidRDefault="00A0630C" w:rsidP="00A0630C">
      <w:pPr>
        <w:tabs>
          <w:tab w:val="left" w:pos="2835"/>
        </w:tabs>
        <w:spacing w:after="0" w:line="240" w:lineRule="auto"/>
        <w:jc w:val="center"/>
        <w:rPr>
          <w:rFonts w:ascii="Times New Roman" w:hAnsi="Times New Roman" w:cs="Times New Roman"/>
          <w:b/>
          <w:sz w:val="24"/>
          <w:szCs w:val="24"/>
        </w:rPr>
      </w:pPr>
      <w:r w:rsidRPr="000B7924">
        <w:rPr>
          <w:rFonts w:ascii="Times New Roman" w:hAnsi="Times New Roman" w:cs="Times New Roman"/>
          <w:b/>
          <w:sz w:val="24"/>
          <w:szCs w:val="24"/>
        </w:rPr>
        <w:t>публичных слушаний по годовому отчету</w:t>
      </w:r>
    </w:p>
    <w:p w:rsidR="006A7A85" w:rsidRDefault="00B06B5B" w:rsidP="00A0630C">
      <w:pPr>
        <w:tabs>
          <w:tab w:val="left" w:pos="2835"/>
        </w:tabs>
        <w:spacing w:after="0" w:line="240" w:lineRule="auto"/>
        <w:jc w:val="center"/>
        <w:rPr>
          <w:rFonts w:ascii="Times New Roman" w:hAnsi="Times New Roman" w:cs="Times New Roman"/>
          <w:b/>
          <w:sz w:val="24"/>
          <w:szCs w:val="24"/>
        </w:rPr>
      </w:pPr>
      <w:r w:rsidRPr="000B7924">
        <w:rPr>
          <w:rFonts w:ascii="Times New Roman" w:hAnsi="Times New Roman" w:cs="Times New Roman"/>
          <w:b/>
          <w:sz w:val="24"/>
          <w:szCs w:val="24"/>
        </w:rPr>
        <w:t>об исполнении</w:t>
      </w:r>
      <w:r w:rsidR="00A0630C" w:rsidRPr="000B7924">
        <w:rPr>
          <w:rFonts w:ascii="Times New Roman" w:hAnsi="Times New Roman" w:cs="Times New Roman"/>
          <w:b/>
          <w:sz w:val="24"/>
          <w:szCs w:val="24"/>
        </w:rPr>
        <w:t xml:space="preserve"> бюджета Почепского муниципального райо</w:t>
      </w:r>
      <w:r w:rsidR="00597A58" w:rsidRPr="000B7924">
        <w:rPr>
          <w:rFonts w:ascii="Times New Roman" w:hAnsi="Times New Roman" w:cs="Times New Roman"/>
          <w:b/>
          <w:sz w:val="24"/>
          <w:szCs w:val="24"/>
        </w:rPr>
        <w:t xml:space="preserve">на </w:t>
      </w:r>
    </w:p>
    <w:p w:rsidR="00A0630C" w:rsidRPr="000B7924" w:rsidRDefault="00597A58" w:rsidP="00A0630C">
      <w:pPr>
        <w:tabs>
          <w:tab w:val="left" w:pos="2835"/>
        </w:tabs>
        <w:spacing w:after="0" w:line="240" w:lineRule="auto"/>
        <w:jc w:val="center"/>
        <w:rPr>
          <w:rFonts w:ascii="Times New Roman" w:hAnsi="Times New Roman" w:cs="Times New Roman"/>
          <w:b/>
          <w:sz w:val="24"/>
          <w:szCs w:val="24"/>
        </w:rPr>
      </w:pPr>
      <w:r w:rsidRPr="000B7924">
        <w:rPr>
          <w:rFonts w:ascii="Times New Roman" w:hAnsi="Times New Roman" w:cs="Times New Roman"/>
          <w:b/>
          <w:sz w:val="24"/>
          <w:szCs w:val="24"/>
        </w:rPr>
        <w:t xml:space="preserve">Брянской области </w:t>
      </w:r>
      <w:r w:rsidR="002A4144">
        <w:rPr>
          <w:rFonts w:ascii="Times New Roman" w:hAnsi="Times New Roman" w:cs="Times New Roman"/>
          <w:b/>
          <w:sz w:val="24"/>
          <w:szCs w:val="24"/>
        </w:rPr>
        <w:t>за 2025</w:t>
      </w:r>
      <w:r w:rsidRPr="000B7924">
        <w:rPr>
          <w:rFonts w:ascii="Times New Roman" w:hAnsi="Times New Roman" w:cs="Times New Roman"/>
          <w:b/>
          <w:sz w:val="24"/>
          <w:szCs w:val="24"/>
        </w:rPr>
        <w:t xml:space="preserve"> год</w:t>
      </w:r>
      <w:r w:rsidR="00A0630C" w:rsidRPr="000B7924">
        <w:rPr>
          <w:rFonts w:ascii="Times New Roman" w:hAnsi="Times New Roman" w:cs="Times New Roman"/>
          <w:b/>
          <w:sz w:val="24"/>
          <w:szCs w:val="24"/>
        </w:rPr>
        <w:t>.</w:t>
      </w:r>
    </w:p>
    <w:p w:rsidR="00A03305" w:rsidRPr="000B7924" w:rsidRDefault="00A03305" w:rsidP="007F7AF3">
      <w:pPr>
        <w:tabs>
          <w:tab w:val="left" w:pos="2835"/>
        </w:tabs>
        <w:spacing w:after="0" w:line="240" w:lineRule="auto"/>
        <w:jc w:val="center"/>
        <w:rPr>
          <w:rFonts w:ascii="Times New Roman" w:hAnsi="Times New Roman" w:cs="Times New Roman"/>
          <w:sz w:val="24"/>
          <w:szCs w:val="24"/>
        </w:rPr>
      </w:pPr>
    </w:p>
    <w:p w:rsidR="00104E02" w:rsidRPr="000B7924" w:rsidRDefault="00A03305" w:rsidP="00A71AD5">
      <w:pPr>
        <w:tabs>
          <w:tab w:val="left" w:pos="2835"/>
        </w:tabs>
        <w:spacing w:after="0" w:line="240" w:lineRule="auto"/>
        <w:rPr>
          <w:rFonts w:ascii="Times New Roman" w:hAnsi="Times New Roman" w:cs="Times New Roman"/>
          <w:sz w:val="24"/>
          <w:szCs w:val="24"/>
        </w:rPr>
      </w:pPr>
      <w:r w:rsidRPr="000B7924">
        <w:rPr>
          <w:rFonts w:ascii="Times New Roman" w:hAnsi="Times New Roman" w:cs="Times New Roman"/>
          <w:sz w:val="24"/>
          <w:szCs w:val="24"/>
        </w:rPr>
        <w:t>Дата проведения</w:t>
      </w:r>
      <w:r w:rsidR="00173543">
        <w:rPr>
          <w:rFonts w:ascii="Times New Roman" w:hAnsi="Times New Roman" w:cs="Times New Roman"/>
          <w:sz w:val="24"/>
          <w:szCs w:val="24"/>
        </w:rPr>
        <w:t xml:space="preserve">: </w:t>
      </w:r>
      <w:r w:rsidR="006D3D6C">
        <w:rPr>
          <w:rFonts w:ascii="Times New Roman" w:hAnsi="Times New Roman" w:cs="Times New Roman"/>
          <w:sz w:val="24"/>
          <w:szCs w:val="24"/>
        </w:rPr>
        <w:t>02.06</w:t>
      </w:r>
      <w:r w:rsidR="002A4144">
        <w:rPr>
          <w:rFonts w:ascii="Times New Roman" w:hAnsi="Times New Roman" w:cs="Times New Roman"/>
          <w:sz w:val="24"/>
          <w:szCs w:val="24"/>
        </w:rPr>
        <w:t>.2026</w:t>
      </w:r>
      <w:r w:rsidR="00546478">
        <w:rPr>
          <w:rFonts w:ascii="Times New Roman" w:hAnsi="Times New Roman" w:cs="Times New Roman"/>
          <w:sz w:val="24"/>
          <w:szCs w:val="24"/>
        </w:rPr>
        <w:t xml:space="preserve"> г.</w:t>
      </w:r>
    </w:p>
    <w:p w:rsidR="00104E02" w:rsidRPr="000B7924" w:rsidRDefault="00D15BD2" w:rsidP="00BB7003">
      <w:pPr>
        <w:tabs>
          <w:tab w:val="left" w:pos="2835"/>
        </w:tabs>
        <w:spacing w:after="0" w:line="240" w:lineRule="auto"/>
        <w:jc w:val="both"/>
        <w:rPr>
          <w:rFonts w:ascii="Times New Roman" w:hAnsi="Times New Roman" w:cs="Times New Roman"/>
          <w:sz w:val="24"/>
          <w:szCs w:val="24"/>
        </w:rPr>
      </w:pPr>
      <w:r w:rsidRPr="000B7924">
        <w:rPr>
          <w:rFonts w:ascii="Times New Roman" w:hAnsi="Times New Roman" w:cs="Times New Roman"/>
          <w:sz w:val="24"/>
          <w:szCs w:val="24"/>
        </w:rPr>
        <w:t>Мес</w:t>
      </w:r>
      <w:r w:rsidR="00D97D4B" w:rsidRPr="000B7924">
        <w:rPr>
          <w:rFonts w:ascii="Times New Roman" w:hAnsi="Times New Roman" w:cs="Times New Roman"/>
          <w:sz w:val="24"/>
          <w:szCs w:val="24"/>
        </w:rPr>
        <w:t>то проведения:</w:t>
      </w:r>
      <w:r w:rsidR="00A03305" w:rsidRPr="000B7924">
        <w:rPr>
          <w:rFonts w:ascii="Times New Roman" w:hAnsi="Times New Roman" w:cs="Times New Roman"/>
          <w:sz w:val="24"/>
          <w:szCs w:val="24"/>
        </w:rPr>
        <w:t xml:space="preserve"> </w:t>
      </w:r>
      <w:r w:rsidR="00104E02" w:rsidRPr="000B7924">
        <w:rPr>
          <w:rFonts w:ascii="Times New Roman" w:hAnsi="Times New Roman" w:cs="Times New Roman"/>
          <w:sz w:val="24"/>
          <w:szCs w:val="24"/>
        </w:rPr>
        <w:t>г. По</w:t>
      </w:r>
      <w:r w:rsidR="00F37BEE" w:rsidRPr="000B7924">
        <w:rPr>
          <w:rFonts w:ascii="Times New Roman" w:hAnsi="Times New Roman" w:cs="Times New Roman"/>
          <w:sz w:val="24"/>
          <w:szCs w:val="24"/>
        </w:rPr>
        <w:t xml:space="preserve">чеп, пл. Октябрьская, д. 3А </w:t>
      </w:r>
      <w:r w:rsidR="00104E02" w:rsidRPr="000B7924">
        <w:rPr>
          <w:rFonts w:ascii="Times New Roman" w:hAnsi="Times New Roman" w:cs="Times New Roman"/>
          <w:sz w:val="24"/>
          <w:szCs w:val="24"/>
        </w:rPr>
        <w:t>(актовый зал администрации)</w:t>
      </w:r>
    </w:p>
    <w:p w:rsidR="00F42111" w:rsidRPr="000B7924" w:rsidRDefault="00F42111" w:rsidP="00A43EA2">
      <w:pPr>
        <w:spacing w:after="0" w:line="240" w:lineRule="auto"/>
        <w:rPr>
          <w:rFonts w:ascii="Times New Roman" w:hAnsi="Times New Roman" w:cs="Times New Roman"/>
          <w:sz w:val="24"/>
          <w:szCs w:val="24"/>
        </w:rPr>
      </w:pPr>
      <w:r w:rsidRPr="000B7924">
        <w:rPr>
          <w:rFonts w:ascii="Times New Roman" w:hAnsi="Times New Roman" w:cs="Times New Roman"/>
          <w:sz w:val="24"/>
          <w:szCs w:val="24"/>
        </w:rPr>
        <w:t>Время</w:t>
      </w:r>
      <w:r w:rsidR="00A03305" w:rsidRPr="000B7924">
        <w:rPr>
          <w:rFonts w:ascii="Times New Roman" w:hAnsi="Times New Roman" w:cs="Times New Roman"/>
          <w:sz w:val="24"/>
          <w:szCs w:val="24"/>
        </w:rPr>
        <w:t xml:space="preserve"> проведения:</w:t>
      </w:r>
      <w:r w:rsidR="004344DE" w:rsidRPr="000B7924">
        <w:rPr>
          <w:rFonts w:ascii="Times New Roman" w:hAnsi="Times New Roman" w:cs="Times New Roman"/>
          <w:sz w:val="24"/>
          <w:szCs w:val="24"/>
        </w:rPr>
        <w:t xml:space="preserve"> 11</w:t>
      </w:r>
      <w:r w:rsidR="00A03305" w:rsidRPr="000B7924">
        <w:rPr>
          <w:rFonts w:ascii="Times New Roman" w:hAnsi="Times New Roman" w:cs="Times New Roman"/>
          <w:sz w:val="24"/>
          <w:szCs w:val="24"/>
        </w:rPr>
        <w:t xml:space="preserve">- </w:t>
      </w:r>
      <w:r w:rsidRPr="000B7924">
        <w:rPr>
          <w:rFonts w:ascii="Times New Roman" w:hAnsi="Times New Roman" w:cs="Times New Roman"/>
          <w:sz w:val="24"/>
          <w:szCs w:val="24"/>
        </w:rPr>
        <w:t>00</w:t>
      </w:r>
    </w:p>
    <w:p w:rsidR="00A43EA2" w:rsidRPr="000B7924" w:rsidRDefault="00A43EA2" w:rsidP="00A43EA2">
      <w:pPr>
        <w:spacing w:after="0" w:line="240" w:lineRule="auto"/>
        <w:jc w:val="center"/>
        <w:rPr>
          <w:rFonts w:ascii="Times New Roman" w:hAnsi="Times New Roman" w:cs="Times New Roman"/>
          <w:sz w:val="24"/>
          <w:szCs w:val="24"/>
        </w:rPr>
      </w:pPr>
    </w:p>
    <w:p w:rsidR="007F7AF3" w:rsidRPr="000B7924" w:rsidRDefault="00FF197E" w:rsidP="00A43EA2">
      <w:pPr>
        <w:spacing w:after="0" w:line="240" w:lineRule="auto"/>
        <w:jc w:val="center"/>
        <w:rPr>
          <w:rFonts w:ascii="Times New Roman" w:hAnsi="Times New Roman" w:cs="Times New Roman"/>
          <w:sz w:val="24"/>
          <w:szCs w:val="24"/>
        </w:rPr>
      </w:pPr>
      <w:r w:rsidRPr="000B7924">
        <w:rPr>
          <w:rFonts w:ascii="Times New Roman" w:hAnsi="Times New Roman" w:cs="Times New Roman"/>
          <w:sz w:val="24"/>
          <w:szCs w:val="24"/>
        </w:rPr>
        <w:t>Правовые основания проведения</w:t>
      </w:r>
      <w:r w:rsidR="007F7AF3" w:rsidRPr="000B7924">
        <w:rPr>
          <w:rFonts w:ascii="Times New Roman" w:hAnsi="Times New Roman" w:cs="Times New Roman"/>
          <w:sz w:val="24"/>
          <w:szCs w:val="24"/>
        </w:rPr>
        <w:t xml:space="preserve"> публичных слушаний:</w:t>
      </w:r>
    </w:p>
    <w:p w:rsidR="00A43EA2" w:rsidRPr="000B7924" w:rsidRDefault="00C50CD6" w:rsidP="00C50CD6">
      <w:pPr>
        <w:tabs>
          <w:tab w:val="left" w:pos="709"/>
          <w:tab w:val="left" w:pos="2835"/>
        </w:tabs>
        <w:spacing w:after="0" w:line="240" w:lineRule="auto"/>
        <w:jc w:val="both"/>
        <w:rPr>
          <w:rFonts w:ascii="Times New Roman" w:hAnsi="Times New Roman" w:cs="Times New Roman"/>
          <w:sz w:val="24"/>
          <w:szCs w:val="24"/>
        </w:rPr>
      </w:pPr>
      <w:r w:rsidRPr="000B7924">
        <w:rPr>
          <w:rFonts w:ascii="Times New Roman" w:hAnsi="Times New Roman" w:cs="Times New Roman"/>
          <w:sz w:val="24"/>
          <w:szCs w:val="24"/>
        </w:rPr>
        <w:tab/>
      </w:r>
    </w:p>
    <w:p w:rsidR="00C50CD6" w:rsidRPr="000B7924" w:rsidRDefault="007C4D50" w:rsidP="00C50CD6">
      <w:pPr>
        <w:tabs>
          <w:tab w:val="left" w:pos="709"/>
          <w:tab w:val="left" w:pos="2835"/>
        </w:tabs>
        <w:spacing w:after="0" w:line="240" w:lineRule="auto"/>
        <w:jc w:val="both"/>
        <w:rPr>
          <w:rFonts w:ascii="Times New Roman" w:hAnsi="Times New Roman" w:cs="Times New Roman"/>
          <w:sz w:val="24"/>
          <w:szCs w:val="24"/>
        </w:rPr>
      </w:pPr>
      <w:r w:rsidRPr="000B7924">
        <w:rPr>
          <w:rFonts w:ascii="Times New Roman" w:hAnsi="Times New Roman" w:cs="Times New Roman"/>
          <w:sz w:val="24"/>
          <w:szCs w:val="24"/>
        </w:rPr>
        <w:tab/>
      </w:r>
      <w:r w:rsidR="00173543">
        <w:rPr>
          <w:rFonts w:ascii="Times New Roman" w:hAnsi="Times New Roman" w:cs="Times New Roman"/>
          <w:sz w:val="24"/>
          <w:szCs w:val="24"/>
        </w:rPr>
        <w:t>Публичные слушания</w:t>
      </w:r>
      <w:r w:rsidR="007F7AF3" w:rsidRPr="000B7924">
        <w:rPr>
          <w:rFonts w:ascii="Times New Roman" w:hAnsi="Times New Roman" w:cs="Times New Roman"/>
          <w:sz w:val="24"/>
          <w:szCs w:val="24"/>
        </w:rPr>
        <w:t xml:space="preserve"> </w:t>
      </w:r>
      <w:r w:rsidR="00A0630C" w:rsidRPr="000B7924">
        <w:rPr>
          <w:rFonts w:ascii="Times New Roman" w:hAnsi="Times New Roman" w:cs="Times New Roman"/>
          <w:sz w:val="24"/>
          <w:szCs w:val="24"/>
        </w:rPr>
        <w:t>по годовому отчету об исполнении  бюджета Почепского муниципального</w:t>
      </w:r>
      <w:r w:rsidR="002A4144">
        <w:rPr>
          <w:rFonts w:ascii="Times New Roman" w:hAnsi="Times New Roman" w:cs="Times New Roman"/>
          <w:sz w:val="24"/>
          <w:szCs w:val="24"/>
        </w:rPr>
        <w:t xml:space="preserve"> района Брянской области за 2025</w:t>
      </w:r>
      <w:r w:rsidR="00A0630C" w:rsidRPr="000B7924">
        <w:rPr>
          <w:rFonts w:ascii="Times New Roman" w:hAnsi="Times New Roman" w:cs="Times New Roman"/>
          <w:sz w:val="24"/>
          <w:szCs w:val="24"/>
        </w:rPr>
        <w:t xml:space="preserve"> год</w:t>
      </w:r>
      <w:r w:rsidR="007F7AF3" w:rsidRPr="000B7924">
        <w:rPr>
          <w:rFonts w:ascii="Times New Roman" w:hAnsi="Times New Roman" w:cs="Times New Roman"/>
          <w:sz w:val="24"/>
          <w:szCs w:val="24"/>
        </w:rPr>
        <w:t xml:space="preserve"> проведены в соответствии с Федеральным </w:t>
      </w:r>
      <w:r w:rsidR="007F7AF3" w:rsidRPr="002A4144">
        <w:rPr>
          <w:rFonts w:ascii="Times New Roman" w:hAnsi="Times New Roman" w:cs="Times New Roman"/>
          <w:sz w:val="24"/>
          <w:szCs w:val="24"/>
        </w:rPr>
        <w:t xml:space="preserve">законом </w:t>
      </w:r>
      <w:r w:rsidR="002A4144" w:rsidRPr="002A4144">
        <w:rPr>
          <w:rFonts w:ascii="Times New Roman" w:hAnsi="Times New Roman" w:cs="Times New Roman"/>
          <w:sz w:val="24"/>
          <w:szCs w:val="24"/>
        </w:rPr>
        <w:t xml:space="preserve">закона от </w:t>
      </w:r>
      <w:r w:rsidR="002A4144" w:rsidRPr="002A4144">
        <w:rPr>
          <w:rFonts w:ascii="Times New Roman" w:hAnsi="Times New Roman" w:cs="Times New Roman"/>
          <w:color w:val="000000"/>
          <w:sz w:val="24"/>
          <w:szCs w:val="24"/>
        </w:rPr>
        <w:t>20.03.2025 № 33-ФЗ «Об общих принципах организации местного самоуправления в единой системе публичной власти»</w:t>
      </w:r>
      <w:r w:rsidR="002A4144">
        <w:rPr>
          <w:rFonts w:ascii="Times New Roman" w:hAnsi="Times New Roman" w:cs="Times New Roman"/>
          <w:color w:val="000000"/>
          <w:sz w:val="24"/>
          <w:szCs w:val="24"/>
        </w:rPr>
        <w:t xml:space="preserve">, </w:t>
      </w:r>
      <w:r w:rsidR="00FF197E" w:rsidRPr="002A4144">
        <w:rPr>
          <w:rFonts w:ascii="Times New Roman" w:hAnsi="Times New Roman" w:cs="Times New Roman"/>
          <w:sz w:val="24"/>
          <w:szCs w:val="24"/>
        </w:rPr>
        <w:t>Положением по проведению публичных слушаний в Почепском муниципальном</w:t>
      </w:r>
      <w:r w:rsidR="00FF197E" w:rsidRPr="000B7924">
        <w:rPr>
          <w:rFonts w:ascii="Times New Roman" w:hAnsi="Times New Roman" w:cs="Times New Roman"/>
          <w:sz w:val="24"/>
          <w:szCs w:val="24"/>
        </w:rPr>
        <w:t xml:space="preserve"> районе Брянской области, утвержденным решением Почепского районного Совета народных депутатов от 28.02.2020</w:t>
      </w:r>
      <w:r w:rsidR="00856FB0" w:rsidRPr="000B7924">
        <w:rPr>
          <w:rFonts w:ascii="Times New Roman" w:hAnsi="Times New Roman" w:cs="Times New Roman"/>
          <w:sz w:val="24"/>
          <w:szCs w:val="24"/>
        </w:rPr>
        <w:t xml:space="preserve"> № 66</w:t>
      </w:r>
      <w:r w:rsidR="00FF197E" w:rsidRPr="000B7924">
        <w:rPr>
          <w:rFonts w:ascii="Times New Roman" w:hAnsi="Times New Roman" w:cs="Times New Roman"/>
          <w:sz w:val="24"/>
          <w:szCs w:val="24"/>
        </w:rPr>
        <w:t xml:space="preserve">, </w:t>
      </w:r>
      <w:r w:rsidR="00D82918" w:rsidRPr="000B7924">
        <w:rPr>
          <w:rFonts w:ascii="Times New Roman" w:hAnsi="Times New Roman" w:cs="Times New Roman"/>
          <w:sz w:val="24"/>
          <w:szCs w:val="24"/>
        </w:rPr>
        <w:t>Решением Почепского</w:t>
      </w:r>
      <w:r w:rsidR="007F7AF3" w:rsidRPr="000B7924">
        <w:rPr>
          <w:rFonts w:ascii="Times New Roman" w:hAnsi="Times New Roman" w:cs="Times New Roman"/>
          <w:sz w:val="24"/>
          <w:szCs w:val="24"/>
        </w:rPr>
        <w:t xml:space="preserve"> районного Совета народных депутатов от </w:t>
      </w:r>
      <w:r w:rsidRPr="000B7924">
        <w:rPr>
          <w:rFonts w:ascii="Times New Roman" w:hAnsi="Times New Roman" w:cs="Times New Roman"/>
          <w:sz w:val="24"/>
          <w:szCs w:val="24"/>
        </w:rPr>
        <w:t>13.02.2017 года</w:t>
      </w:r>
      <w:r w:rsidR="00F24EFD" w:rsidRPr="000B7924">
        <w:rPr>
          <w:rFonts w:ascii="Times New Roman" w:hAnsi="Times New Roman" w:cs="Times New Roman"/>
          <w:sz w:val="24"/>
          <w:szCs w:val="24"/>
        </w:rPr>
        <w:t xml:space="preserve"> </w:t>
      </w:r>
      <w:r w:rsidR="00C50CD6" w:rsidRPr="000B7924">
        <w:rPr>
          <w:rFonts w:ascii="Times New Roman" w:hAnsi="Times New Roman" w:cs="Times New Roman"/>
          <w:sz w:val="24"/>
          <w:szCs w:val="24"/>
        </w:rPr>
        <w:t>№</w:t>
      </w:r>
      <w:r w:rsidR="00F24EFD" w:rsidRPr="000B7924">
        <w:rPr>
          <w:rFonts w:ascii="Times New Roman" w:hAnsi="Times New Roman" w:cs="Times New Roman"/>
          <w:sz w:val="24"/>
          <w:szCs w:val="24"/>
        </w:rPr>
        <w:t xml:space="preserve"> </w:t>
      </w:r>
      <w:r w:rsidRPr="000B7924">
        <w:rPr>
          <w:rFonts w:ascii="Times New Roman" w:hAnsi="Times New Roman" w:cs="Times New Roman"/>
          <w:sz w:val="24"/>
          <w:szCs w:val="24"/>
        </w:rPr>
        <w:t>233 (в последующих редакциях)</w:t>
      </w:r>
      <w:r w:rsidR="00C50CD6" w:rsidRPr="000B7924">
        <w:rPr>
          <w:rFonts w:ascii="Times New Roman" w:hAnsi="Times New Roman" w:cs="Times New Roman"/>
          <w:sz w:val="24"/>
          <w:szCs w:val="24"/>
        </w:rPr>
        <w:t xml:space="preserve"> «О порядке составления, рассмотрения и утверждения отчетности об исполнении районного бюджета и его внешней проверки».</w:t>
      </w:r>
    </w:p>
    <w:p w:rsidR="007F7AF3" w:rsidRPr="000B7924" w:rsidRDefault="007F7AF3" w:rsidP="00C50CD6">
      <w:pPr>
        <w:tabs>
          <w:tab w:val="left" w:pos="709"/>
          <w:tab w:val="left" w:pos="2835"/>
        </w:tabs>
        <w:spacing w:after="0" w:line="240" w:lineRule="auto"/>
        <w:jc w:val="both"/>
        <w:rPr>
          <w:rFonts w:ascii="Times New Roman" w:hAnsi="Times New Roman" w:cs="Times New Roman"/>
          <w:sz w:val="24"/>
          <w:szCs w:val="24"/>
        </w:rPr>
      </w:pPr>
    </w:p>
    <w:p w:rsidR="00085473" w:rsidRPr="000B7924" w:rsidRDefault="00FF197E" w:rsidP="007F7AF3">
      <w:pPr>
        <w:spacing w:after="0" w:line="240" w:lineRule="auto"/>
        <w:jc w:val="center"/>
        <w:rPr>
          <w:rFonts w:ascii="Times New Roman" w:hAnsi="Times New Roman" w:cs="Times New Roman"/>
          <w:sz w:val="24"/>
          <w:szCs w:val="24"/>
        </w:rPr>
      </w:pPr>
      <w:r w:rsidRPr="000B7924">
        <w:rPr>
          <w:rFonts w:ascii="Times New Roman" w:hAnsi="Times New Roman" w:cs="Times New Roman"/>
          <w:sz w:val="24"/>
          <w:szCs w:val="24"/>
        </w:rPr>
        <w:t>Участники публичных слушаний</w:t>
      </w:r>
      <w:r w:rsidR="007F7AF3" w:rsidRPr="000B7924">
        <w:rPr>
          <w:rFonts w:ascii="Times New Roman" w:hAnsi="Times New Roman" w:cs="Times New Roman"/>
          <w:sz w:val="24"/>
          <w:szCs w:val="24"/>
        </w:rPr>
        <w:t>:</w:t>
      </w:r>
    </w:p>
    <w:p w:rsidR="007F7AF3" w:rsidRPr="000B7924" w:rsidRDefault="007F7AF3" w:rsidP="00BB7003">
      <w:pPr>
        <w:spacing w:after="0" w:line="240" w:lineRule="auto"/>
        <w:rPr>
          <w:rFonts w:ascii="Times New Roman" w:hAnsi="Times New Roman" w:cs="Times New Roman"/>
          <w:sz w:val="24"/>
          <w:szCs w:val="24"/>
        </w:rPr>
      </w:pPr>
    </w:p>
    <w:p w:rsidR="00085473" w:rsidRPr="000B7924" w:rsidRDefault="00BE31AC" w:rsidP="00BB7003">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Животовский</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С.</w:t>
      </w:r>
      <w:r w:rsidR="006A7A85">
        <w:rPr>
          <w:rFonts w:ascii="Times New Roman" w:hAnsi="Times New Roman" w:cs="Times New Roman"/>
          <w:sz w:val="24"/>
          <w:szCs w:val="24"/>
        </w:rPr>
        <w:t>Н.</w:t>
      </w:r>
      <w:r w:rsidR="00173543">
        <w:rPr>
          <w:rFonts w:ascii="Times New Roman" w:hAnsi="Times New Roman" w:cs="Times New Roman"/>
          <w:sz w:val="24"/>
          <w:szCs w:val="24"/>
        </w:rPr>
        <w:t>.</w:t>
      </w:r>
      <w:proofErr w:type="gramEnd"/>
      <w:r w:rsidR="00173543">
        <w:rPr>
          <w:rFonts w:ascii="Times New Roman" w:hAnsi="Times New Roman" w:cs="Times New Roman"/>
          <w:sz w:val="24"/>
          <w:szCs w:val="24"/>
        </w:rPr>
        <w:t xml:space="preserve"> </w:t>
      </w:r>
      <w:r w:rsidR="00085473" w:rsidRPr="000B7924">
        <w:rPr>
          <w:rFonts w:ascii="Times New Roman" w:hAnsi="Times New Roman" w:cs="Times New Roman"/>
          <w:sz w:val="24"/>
          <w:szCs w:val="24"/>
        </w:rPr>
        <w:t xml:space="preserve"> </w:t>
      </w:r>
      <w:r w:rsidR="00173543">
        <w:rPr>
          <w:rFonts w:ascii="Times New Roman" w:hAnsi="Times New Roman" w:cs="Times New Roman"/>
          <w:sz w:val="24"/>
          <w:szCs w:val="24"/>
        </w:rPr>
        <w:t xml:space="preserve">  </w:t>
      </w:r>
      <w:r w:rsidR="006A7A85">
        <w:rPr>
          <w:rFonts w:ascii="Times New Roman" w:hAnsi="Times New Roman" w:cs="Times New Roman"/>
          <w:sz w:val="24"/>
          <w:szCs w:val="24"/>
        </w:rPr>
        <w:t xml:space="preserve">– </w:t>
      </w:r>
      <w:proofErr w:type="spellStart"/>
      <w:r w:rsidR="006A7A85">
        <w:rPr>
          <w:rFonts w:ascii="Times New Roman" w:hAnsi="Times New Roman" w:cs="Times New Roman"/>
          <w:sz w:val="24"/>
          <w:szCs w:val="24"/>
        </w:rPr>
        <w:t>и.о</w:t>
      </w:r>
      <w:proofErr w:type="spellEnd"/>
      <w:r w:rsidR="006A7A85">
        <w:rPr>
          <w:rFonts w:ascii="Times New Roman" w:hAnsi="Times New Roman" w:cs="Times New Roman"/>
          <w:sz w:val="24"/>
          <w:szCs w:val="24"/>
        </w:rPr>
        <w:t xml:space="preserve">. </w:t>
      </w:r>
      <w:r w:rsidR="00085473" w:rsidRPr="000B7924">
        <w:rPr>
          <w:rFonts w:ascii="Times New Roman" w:hAnsi="Times New Roman" w:cs="Times New Roman"/>
          <w:sz w:val="24"/>
          <w:szCs w:val="24"/>
        </w:rPr>
        <w:t>глава</w:t>
      </w:r>
      <w:r w:rsidR="00752240" w:rsidRPr="000B7924">
        <w:rPr>
          <w:rFonts w:ascii="Times New Roman" w:hAnsi="Times New Roman" w:cs="Times New Roman"/>
          <w:sz w:val="24"/>
          <w:szCs w:val="24"/>
        </w:rPr>
        <w:t xml:space="preserve"> </w:t>
      </w:r>
      <w:proofErr w:type="spellStart"/>
      <w:r w:rsidR="00752240" w:rsidRPr="000B7924">
        <w:rPr>
          <w:rFonts w:ascii="Times New Roman" w:hAnsi="Times New Roman" w:cs="Times New Roman"/>
          <w:sz w:val="24"/>
          <w:szCs w:val="24"/>
        </w:rPr>
        <w:t>Почепского</w:t>
      </w:r>
      <w:proofErr w:type="spellEnd"/>
      <w:r w:rsidR="004974E5">
        <w:rPr>
          <w:rFonts w:ascii="Times New Roman" w:hAnsi="Times New Roman" w:cs="Times New Roman"/>
          <w:sz w:val="24"/>
          <w:szCs w:val="24"/>
        </w:rPr>
        <w:t xml:space="preserve"> </w:t>
      </w:r>
      <w:r w:rsidR="00085473" w:rsidRPr="000B7924">
        <w:rPr>
          <w:rFonts w:ascii="Times New Roman" w:hAnsi="Times New Roman" w:cs="Times New Roman"/>
          <w:sz w:val="24"/>
          <w:szCs w:val="24"/>
        </w:rPr>
        <w:t>района</w:t>
      </w:r>
      <w:r w:rsidR="009052EB" w:rsidRPr="000B7924">
        <w:rPr>
          <w:rFonts w:ascii="Times New Roman" w:hAnsi="Times New Roman" w:cs="Times New Roman"/>
          <w:sz w:val="24"/>
          <w:szCs w:val="24"/>
        </w:rPr>
        <w:t>;</w:t>
      </w:r>
    </w:p>
    <w:p w:rsidR="00173543" w:rsidRDefault="00173543" w:rsidP="00BB7003">
      <w:pPr>
        <w:spacing w:after="0" w:line="240" w:lineRule="auto"/>
        <w:rPr>
          <w:rFonts w:ascii="Times New Roman" w:hAnsi="Times New Roman" w:cs="Times New Roman"/>
          <w:sz w:val="24"/>
          <w:szCs w:val="24"/>
        </w:rPr>
      </w:pPr>
      <w:proofErr w:type="spellStart"/>
      <w:r w:rsidRPr="000B7924">
        <w:rPr>
          <w:rFonts w:ascii="Times New Roman" w:hAnsi="Times New Roman" w:cs="Times New Roman"/>
          <w:sz w:val="24"/>
          <w:szCs w:val="24"/>
        </w:rPr>
        <w:t>Шаболдина</w:t>
      </w:r>
      <w:proofErr w:type="spellEnd"/>
      <w:r w:rsidRPr="000B7924">
        <w:rPr>
          <w:rFonts w:ascii="Times New Roman" w:hAnsi="Times New Roman" w:cs="Times New Roman"/>
          <w:sz w:val="24"/>
          <w:szCs w:val="24"/>
        </w:rPr>
        <w:t xml:space="preserve"> Е.Д.</w:t>
      </w:r>
      <w:r w:rsidRPr="00173543">
        <w:rPr>
          <w:rFonts w:ascii="Times New Roman" w:hAnsi="Times New Roman" w:cs="Times New Roman"/>
          <w:sz w:val="24"/>
          <w:szCs w:val="24"/>
        </w:rPr>
        <w:t xml:space="preserve"> </w:t>
      </w:r>
      <w:r w:rsidRPr="000B7924">
        <w:rPr>
          <w:rFonts w:ascii="Times New Roman" w:hAnsi="Times New Roman" w:cs="Times New Roman"/>
          <w:sz w:val="24"/>
          <w:szCs w:val="24"/>
        </w:rPr>
        <w:t xml:space="preserve">-  </w:t>
      </w:r>
      <w:r>
        <w:rPr>
          <w:rFonts w:ascii="Times New Roman" w:hAnsi="Times New Roman" w:cs="Times New Roman"/>
          <w:sz w:val="24"/>
          <w:szCs w:val="24"/>
        </w:rPr>
        <w:t>глава</w:t>
      </w:r>
      <w:r w:rsidRPr="000B7924">
        <w:rPr>
          <w:rFonts w:ascii="Times New Roman" w:hAnsi="Times New Roman" w:cs="Times New Roman"/>
          <w:sz w:val="24"/>
          <w:szCs w:val="24"/>
        </w:rPr>
        <w:t xml:space="preserve"> администрации </w:t>
      </w:r>
      <w:proofErr w:type="spellStart"/>
      <w:r w:rsidRPr="000B7924">
        <w:rPr>
          <w:rFonts w:ascii="Times New Roman" w:hAnsi="Times New Roman" w:cs="Times New Roman"/>
          <w:sz w:val="24"/>
          <w:szCs w:val="24"/>
        </w:rPr>
        <w:t>Почепского</w:t>
      </w:r>
      <w:proofErr w:type="spellEnd"/>
      <w:r w:rsidRPr="000B7924">
        <w:rPr>
          <w:rFonts w:ascii="Times New Roman" w:hAnsi="Times New Roman" w:cs="Times New Roman"/>
          <w:sz w:val="24"/>
          <w:szCs w:val="24"/>
        </w:rPr>
        <w:t xml:space="preserve"> района;</w:t>
      </w:r>
    </w:p>
    <w:p w:rsidR="00AE14D5" w:rsidRPr="000B7924" w:rsidRDefault="00173543" w:rsidP="00C50CD6">
      <w:pPr>
        <w:tabs>
          <w:tab w:val="left" w:pos="709"/>
        </w:tabs>
        <w:spacing w:after="0" w:line="240" w:lineRule="auto"/>
        <w:rPr>
          <w:rFonts w:ascii="Times New Roman" w:hAnsi="Times New Roman" w:cs="Times New Roman"/>
          <w:sz w:val="24"/>
          <w:szCs w:val="24"/>
        </w:rPr>
      </w:pPr>
      <w:proofErr w:type="spellStart"/>
      <w:r w:rsidRPr="000B7924">
        <w:rPr>
          <w:rFonts w:ascii="Times New Roman" w:hAnsi="Times New Roman" w:cs="Times New Roman"/>
          <w:sz w:val="24"/>
          <w:szCs w:val="24"/>
        </w:rPr>
        <w:t>Зеленов</w:t>
      </w:r>
      <w:proofErr w:type="spellEnd"/>
      <w:r>
        <w:rPr>
          <w:rFonts w:ascii="Times New Roman" w:hAnsi="Times New Roman" w:cs="Times New Roman"/>
          <w:sz w:val="24"/>
          <w:szCs w:val="24"/>
        </w:rPr>
        <w:t xml:space="preserve"> А.В</w:t>
      </w:r>
      <w:r w:rsidR="0020488D" w:rsidRPr="000B7924">
        <w:rPr>
          <w:rFonts w:ascii="Times New Roman" w:hAnsi="Times New Roman" w:cs="Times New Roman"/>
          <w:sz w:val="24"/>
          <w:szCs w:val="24"/>
        </w:rPr>
        <w:t xml:space="preserve">. </w:t>
      </w:r>
      <w:r w:rsidR="00752240" w:rsidRPr="000B7924">
        <w:rPr>
          <w:rFonts w:ascii="Times New Roman" w:hAnsi="Times New Roman" w:cs="Times New Roman"/>
          <w:sz w:val="24"/>
          <w:szCs w:val="24"/>
        </w:rPr>
        <w:t xml:space="preserve">    </w:t>
      </w:r>
      <w:r>
        <w:rPr>
          <w:rFonts w:ascii="Times New Roman" w:hAnsi="Times New Roman" w:cs="Times New Roman"/>
          <w:sz w:val="24"/>
          <w:szCs w:val="24"/>
        </w:rPr>
        <w:t xml:space="preserve"> </w:t>
      </w:r>
      <w:r w:rsidR="00752240" w:rsidRPr="000B7924">
        <w:rPr>
          <w:rFonts w:ascii="Times New Roman" w:hAnsi="Times New Roman" w:cs="Times New Roman"/>
          <w:sz w:val="24"/>
          <w:szCs w:val="24"/>
        </w:rPr>
        <w:t xml:space="preserve"> </w:t>
      </w:r>
      <w:r w:rsidR="0020488D" w:rsidRPr="000B7924">
        <w:rPr>
          <w:rFonts w:ascii="Times New Roman" w:hAnsi="Times New Roman" w:cs="Times New Roman"/>
          <w:sz w:val="24"/>
          <w:szCs w:val="24"/>
        </w:rPr>
        <w:t>-</w:t>
      </w:r>
      <w:r>
        <w:rPr>
          <w:rFonts w:ascii="Times New Roman" w:hAnsi="Times New Roman" w:cs="Times New Roman"/>
          <w:sz w:val="24"/>
          <w:szCs w:val="24"/>
        </w:rPr>
        <w:t xml:space="preserve"> первый </w:t>
      </w:r>
      <w:r w:rsidR="00752240" w:rsidRPr="000B7924">
        <w:rPr>
          <w:rFonts w:ascii="Times New Roman" w:hAnsi="Times New Roman" w:cs="Times New Roman"/>
          <w:sz w:val="24"/>
          <w:szCs w:val="24"/>
        </w:rPr>
        <w:t>заместитель глав</w:t>
      </w:r>
      <w:r w:rsidR="00AF58C0" w:rsidRPr="000B7924">
        <w:rPr>
          <w:rFonts w:ascii="Times New Roman" w:hAnsi="Times New Roman" w:cs="Times New Roman"/>
          <w:sz w:val="24"/>
          <w:szCs w:val="24"/>
        </w:rPr>
        <w:t>ы</w:t>
      </w:r>
      <w:r w:rsidR="00C47913" w:rsidRPr="000B7924">
        <w:rPr>
          <w:rFonts w:ascii="Times New Roman" w:hAnsi="Times New Roman" w:cs="Times New Roman"/>
          <w:sz w:val="24"/>
          <w:szCs w:val="24"/>
        </w:rPr>
        <w:t xml:space="preserve"> администрации</w:t>
      </w:r>
      <w:r w:rsidR="00AF58C0" w:rsidRPr="000B7924">
        <w:rPr>
          <w:rFonts w:ascii="Times New Roman" w:hAnsi="Times New Roman" w:cs="Times New Roman"/>
          <w:sz w:val="24"/>
          <w:szCs w:val="24"/>
        </w:rPr>
        <w:t xml:space="preserve"> Почепского района</w:t>
      </w:r>
      <w:r w:rsidR="009052EB" w:rsidRPr="000B7924">
        <w:rPr>
          <w:rFonts w:ascii="Times New Roman" w:hAnsi="Times New Roman" w:cs="Times New Roman"/>
          <w:sz w:val="24"/>
          <w:szCs w:val="24"/>
        </w:rPr>
        <w:t>;</w:t>
      </w:r>
    </w:p>
    <w:p w:rsidR="00CF5369" w:rsidRPr="00CF5369" w:rsidRDefault="00BE31AC" w:rsidP="00BB70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Каплун Н.Д.</w:t>
      </w:r>
      <w:r w:rsidR="00CF5369" w:rsidRPr="000B7924">
        <w:rPr>
          <w:rFonts w:ascii="Times New Roman" w:hAnsi="Times New Roman" w:cs="Times New Roman"/>
          <w:sz w:val="24"/>
          <w:szCs w:val="24"/>
        </w:rPr>
        <w:t>-</w:t>
      </w:r>
      <w:r>
        <w:rPr>
          <w:rFonts w:ascii="Times New Roman" w:hAnsi="Times New Roman" w:cs="Times New Roman"/>
          <w:sz w:val="24"/>
          <w:szCs w:val="24"/>
        </w:rPr>
        <w:t xml:space="preserve"> управляющий делами</w:t>
      </w:r>
      <w:r w:rsidR="00CF5369" w:rsidRPr="000B7924">
        <w:rPr>
          <w:rFonts w:ascii="Times New Roman" w:hAnsi="Times New Roman" w:cs="Times New Roman"/>
          <w:sz w:val="24"/>
          <w:szCs w:val="24"/>
        </w:rPr>
        <w:t xml:space="preserve"> администрации </w:t>
      </w:r>
      <w:proofErr w:type="spellStart"/>
      <w:r w:rsidR="00CF5369" w:rsidRPr="000B7924">
        <w:rPr>
          <w:rFonts w:ascii="Times New Roman" w:hAnsi="Times New Roman" w:cs="Times New Roman"/>
          <w:sz w:val="24"/>
          <w:szCs w:val="24"/>
        </w:rPr>
        <w:t>Почепского</w:t>
      </w:r>
      <w:proofErr w:type="spellEnd"/>
      <w:r w:rsidR="00CF5369" w:rsidRPr="000B7924">
        <w:rPr>
          <w:rFonts w:ascii="Times New Roman" w:hAnsi="Times New Roman" w:cs="Times New Roman"/>
          <w:sz w:val="24"/>
          <w:szCs w:val="24"/>
        </w:rPr>
        <w:t xml:space="preserve"> района;</w:t>
      </w:r>
    </w:p>
    <w:p w:rsidR="00180D07" w:rsidRPr="000B7924" w:rsidRDefault="00180D07" w:rsidP="00BB7003">
      <w:pPr>
        <w:spacing w:after="0" w:line="240" w:lineRule="auto"/>
        <w:jc w:val="both"/>
        <w:rPr>
          <w:rFonts w:ascii="Times New Roman" w:hAnsi="Times New Roman" w:cs="Times New Roman"/>
          <w:sz w:val="24"/>
          <w:szCs w:val="24"/>
        </w:rPr>
      </w:pPr>
      <w:r w:rsidRPr="000B7924">
        <w:rPr>
          <w:rFonts w:ascii="Times New Roman" w:hAnsi="Times New Roman" w:cs="Times New Roman"/>
          <w:sz w:val="24"/>
          <w:szCs w:val="24"/>
        </w:rPr>
        <w:t>Члены оргкомитета:</w:t>
      </w:r>
    </w:p>
    <w:p w:rsidR="0020488D" w:rsidRPr="000B7924" w:rsidRDefault="00173543" w:rsidP="00BB70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Михаленко Е.А.</w:t>
      </w:r>
      <w:r w:rsidR="00D766A4" w:rsidRPr="000B7924">
        <w:rPr>
          <w:rFonts w:ascii="Times New Roman" w:hAnsi="Times New Roman" w:cs="Times New Roman"/>
          <w:sz w:val="24"/>
          <w:szCs w:val="24"/>
        </w:rPr>
        <w:t xml:space="preserve"> – председатель,</w:t>
      </w:r>
      <w:r w:rsidR="00996F9A" w:rsidRPr="000B7924">
        <w:rPr>
          <w:rFonts w:ascii="Times New Roman" w:hAnsi="Times New Roman" w:cs="Times New Roman"/>
          <w:sz w:val="24"/>
          <w:szCs w:val="24"/>
        </w:rPr>
        <w:t xml:space="preserve"> ведущий публичных слушаний,</w:t>
      </w:r>
      <w:r w:rsidR="00C87203" w:rsidRPr="000B7924">
        <w:rPr>
          <w:rFonts w:ascii="Times New Roman" w:hAnsi="Times New Roman" w:cs="Times New Roman"/>
          <w:sz w:val="24"/>
          <w:szCs w:val="24"/>
        </w:rPr>
        <w:t xml:space="preserve"> депутат Почепского районного Совета народных депутатов, председатель комиссии по бюджету, на</w:t>
      </w:r>
      <w:r w:rsidR="00CD10CD" w:rsidRPr="000B7924">
        <w:rPr>
          <w:rFonts w:ascii="Times New Roman" w:hAnsi="Times New Roman" w:cs="Times New Roman"/>
          <w:sz w:val="24"/>
          <w:szCs w:val="24"/>
        </w:rPr>
        <w:t>логам и правовому регулированию;</w:t>
      </w:r>
    </w:p>
    <w:p w:rsidR="00902B68" w:rsidRPr="00173543" w:rsidRDefault="00173543" w:rsidP="00BB7003">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Чебанова</w:t>
      </w:r>
      <w:proofErr w:type="spellEnd"/>
      <w:r>
        <w:rPr>
          <w:rFonts w:ascii="Times New Roman" w:hAnsi="Times New Roman" w:cs="Times New Roman"/>
          <w:sz w:val="24"/>
          <w:szCs w:val="24"/>
        </w:rPr>
        <w:t xml:space="preserve"> Г.В. – секретарь</w:t>
      </w:r>
      <w:r w:rsidRPr="00173543">
        <w:rPr>
          <w:rFonts w:ascii="Times New Roman" w:hAnsi="Times New Roman" w:cs="Times New Roman"/>
          <w:sz w:val="24"/>
          <w:szCs w:val="24"/>
        </w:rPr>
        <w:t xml:space="preserve">, депутат </w:t>
      </w:r>
      <w:proofErr w:type="spellStart"/>
      <w:r w:rsidRPr="00173543">
        <w:rPr>
          <w:rFonts w:ascii="Times New Roman" w:hAnsi="Times New Roman" w:cs="Times New Roman"/>
          <w:sz w:val="24"/>
          <w:szCs w:val="24"/>
        </w:rPr>
        <w:t>Почепского</w:t>
      </w:r>
      <w:proofErr w:type="spellEnd"/>
      <w:r w:rsidRPr="00173543">
        <w:rPr>
          <w:rFonts w:ascii="Times New Roman" w:hAnsi="Times New Roman" w:cs="Times New Roman"/>
          <w:sz w:val="24"/>
          <w:szCs w:val="24"/>
        </w:rPr>
        <w:t xml:space="preserve"> районного Совета народных депутатов, член комиссии по бюджету, налогам и правовому регулированию;</w:t>
      </w:r>
    </w:p>
    <w:p w:rsidR="00173543" w:rsidRPr="000B7924" w:rsidRDefault="00173543" w:rsidP="00173543">
      <w:pPr>
        <w:spacing w:after="0" w:line="240" w:lineRule="auto"/>
        <w:rPr>
          <w:rFonts w:ascii="Times New Roman" w:hAnsi="Times New Roman" w:cs="Times New Roman"/>
          <w:sz w:val="24"/>
          <w:szCs w:val="24"/>
        </w:rPr>
      </w:pPr>
      <w:r w:rsidRPr="000B7924">
        <w:rPr>
          <w:rFonts w:ascii="Times New Roman" w:hAnsi="Times New Roman" w:cs="Times New Roman"/>
          <w:sz w:val="24"/>
          <w:szCs w:val="24"/>
        </w:rPr>
        <w:t xml:space="preserve">Молодожен Л.И. – председатель </w:t>
      </w:r>
      <w:proofErr w:type="spellStart"/>
      <w:r w:rsidRPr="000B7924">
        <w:rPr>
          <w:rFonts w:ascii="Times New Roman" w:hAnsi="Times New Roman" w:cs="Times New Roman"/>
          <w:sz w:val="24"/>
          <w:szCs w:val="24"/>
        </w:rPr>
        <w:t>Контрольно</w:t>
      </w:r>
      <w:proofErr w:type="spellEnd"/>
      <w:r w:rsidRPr="000B7924">
        <w:rPr>
          <w:rFonts w:ascii="Times New Roman" w:hAnsi="Times New Roman" w:cs="Times New Roman"/>
          <w:sz w:val="24"/>
          <w:szCs w:val="24"/>
        </w:rPr>
        <w:t xml:space="preserve"> - счетной палаты </w:t>
      </w:r>
      <w:proofErr w:type="spellStart"/>
      <w:r w:rsidRPr="000B7924">
        <w:rPr>
          <w:rFonts w:ascii="Times New Roman" w:hAnsi="Times New Roman" w:cs="Times New Roman"/>
          <w:sz w:val="24"/>
          <w:szCs w:val="24"/>
        </w:rPr>
        <w:t>Почепского</w:t>
      </w:r>
      <w:proofErr w:type="spellEnd"/>
      <w:r w:rsidRPr="000B7924">
        <w:rPr>
          <w:rFonts w:ascii="Times New Roman" w:hAnsi="Times New Roman" w:cs="Times New Roman"/>
          <w:sz w:val="24"/>
          <w:szCs w:val="24"/>
        </w:rPr>
        <w:t xml:space="preserve"> района;</w:t>
      </w:r>
    </w:p>
    <w:p w:rsidR="00173543" w:rsidRPr="00173543" w:rsidRDefault="00173543" w:rsidP="000A0BD1">
      <w:pPr>
        <w:tabs>
          <w:tab w:val="left" w:pos="981"/>
        </w:tabs>
        <w:spacing w:after="0" w:line="252" w:lineRule="auto"/>
        <w:jc w:val="both"/>
        <w:rPr>
          <w:rFonts w:ascii="Times New Roman" w:hAnsi="Times New Roman" w:cs="Times New Roman"/>
          <w:sz w:val="24"/>
          <w:szCs w:val="24"/>
        </w:rPr>
      </w:pPr>
      <w:proofErr w:type="spellStart"/>
      <w:r w:rsidRPr="00173543">
        <w:rPr>
          <w:rFonts w:ascii="Times New Roman" w:hAnsi="Times New Roman" w:cs="Times New Roman"/>
          <w:sz w:val="24"/>
          <w:szCs w:val="24"/>
        </w:rPr>
        <w:t>Шломина</w:t>
      </w:r>
      <w:proofErr w:type="spellEnd"/>
      <w:r w:rsidRPr="00173543">
        <w:rPr>
          <w:rFonts w:ascii="Times New Roman" w:hAnsi="Times New Roman" w:cs="Times New Roman"/>
          <w:sz w:val="24"/>
          <w:szCs w:val="24"/>
        </w:rPr>
        <w:t xml:space="preserve"> А.С.</w:t>
      </w:r>
      <w:r>
        <w:rPr>
          <w:rFonts w:ascii="Times New Roman" w:hAnsi="Times New Roman" w:cs="Times New Roman"/>
          <w:sz w:val="24"/>
          <w:szCs w:val="24"/>
        </w:rPr>
        <w:t xml:space="preserve"> </w:t>
      </w:r>
      <w:r w:rsidR="00514D46">
        <w:rPr>
          <w:rFonts w:ascii="Times New Roman" w:hAnsi="Times New Roman" w:cs="Times New Roman"/>
          <w:sz w:val="24"/>
          <w:szCs w:val="24"/>
        </w:rPr>
        <w:t xml:space="preserve">– </w:t>
      </w:r>
      <w:proofErr w:type="spellStart"/>
      <w:r w:rsidR="00514D46">
        <w:rPr>
          <w:rFonts w:ascii="Times New Roman" w:hAnsi="Times New Roman" w:cs="Times New Roman"/>
          <w:sz w:val="24"/>
          <w:szCs w:val="24"/>
        </w:rPr>
        <w:t>врио</w:t>
      </w:r>
      <w:proofErr w:type="spellEnd"/>
      <w:r w:rsidR="00514D46">
        <w:rPr>
          <w:rFonts w:ascii="Times New Roman" w:hAnsi="Times New Roman" w:cs="Times New Roman"/>
          <w:sz w:val="24"/>
          <w:szCs w:val="24"/>
        </w:rPr>
        <w:t xml:space="preserve"> заместителя главы</w:t>
      </w:r>
      <w:r w:rsidRPr="00173543">
        <w:rPr>
          <w:rFonts w:ascii="Times New Roman" w:hAnsi="Times New Roman" w:cs="Times New Roman"/>
          <w:sz w:val="24"/>
          <w:szCs w:val="24"/>
        </w:rPr>
        <w:t xml:space="preserve"> администрации </w:t>
      </w:r>
      <w:proofErr w:type="spellStart"/>
      <w:r w:rsidRPr="00173543">
        <w:rPr>
          <w:rFonts w:ascii="Times New Roman" w:hAnsi="Times New Roman" w:cs="Times New Roman"/>
          <w:sz w:val="24"/>
          <w:szCs w:val="24"/>
        </w:rPr>
        <w:t>Почепского</w:t>
      </w:r>
      <w:proofErr w:type="spellEnd"/>
      <w:r w:rsidRPr="00173543">
        <w:rPr>
          <w:rFonts w:ascii="Times New Roman" w:hAnsi="Times New Roman" w:cs="Times New Roman"/>
          <w:sz w:val="24"/>
          <w:szCs w:val="24"/>
        </w:rPr>
        <w:t xml:space="preserve"> района;</w:t>
      </w:r>
    </w:p>
    <w:p w:rsidR="000A0BD1" w:rsidRPr="000A0BD1" w:rsidRDefault="000A0BD1" w:rsidP="000A0BD1">
      <w:pPr>
        <w:tabs>
          <w:tab w:val="left" w:pos="981"/>
        </w:tabs>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Жигулин</w:t>
      </w:r>
      <w:proofErr w:type="spellEnd"/>
      <w:r>
        <w:rPr>
          <w:rFonts w:ascii="Times New Roman" w:hAnsi="Times New Roman" w:cs="Times New Roman"/>
          <w:sz w:val="24"/>
          <w:szCs w:val="24"/>
        </w:rPr>
        <w:t xml:space="preserve"> Е.П.</w:t>
      </w:r>
      <w:r w:rsidRPr="000A0BD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A0BD1">
        <w:rPr>
          <w:rFonts w:ascii="Times New Roman" w:hAnsi="Times New Roman" w:cs="Times New Roman"/>
          <w:sz w:val="24"/>
          <w:szCs w:val="24"/>
        </w:rPr>
        <w:t xml:space="preserve">депутат </w:t>
      </w:r>
      <w:proofErr w:type="spellStart"/>
      <w:r w:rsidRPr="000A0BD1">
        <w:rPr>
          <w:rFonts w:ascii="Times New Roman" w:hAnsi="Times New Roman" w:cs="Times New Roman"/>
          <w:sz w:val="24"/>
          <w:szCs w:val="24"/>
        </w:rPr>
        <w:t>Почепского</w:t>
      </w:r>
      <w:proofErr w:type="spellEnd"/>
      <w:r w:rsidRPr="000A0BD1">
        <w:rPr>
          <w:rFonts w:ascii="Times New Roman" w:hAnsi="Times New Roman" w:cs="Times New Roman"/>
          <w:sz w:val="24"/>
          <w:szCs w:val="24"/>
        </w:rPr>
        <w:t xml:space="preserve"> районного Совета народных депутатов, член комиссии по бюджету, налогам и правовому регулированию;</w:t>
      </w:r>
    </w:p>
    <w:p w:rsidR="000A0BD1" w:rsidRPr="000A0BD1" w:rsidRDefault="004974E5" w:rsidP="000A0BD1">
      <w:pPr>
        <w:tabs>
          <w:tab w:val="left" w:pos="98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Чемоданов С.И. – </w:t>
      </w:r>
      <w:r w:rsidR="000A0BD1" w:rsidRPr="000A0BD1">
        <w:rPr>
          <w:rFonts w:ascii="Times New Roman" w:hAnsi="Times New Roman" w:cs="Times New Roman"/>
          <w:sz w:val="24"/>
          <w:szCs w:val="24"/>
        </w:rPr>
        <w:t xml:space="preserve">депутат </w:t>
      </w:r>
      <w:proofErr w:type="spellStart"/>
      <w:r w:rsidR="000A0BD1" w:rsidRPr="000A0BD1">
        <w:rPr>
          <w:rFonts w:ascii="Times New Roman" w:hAnsi="Times New Roman" w:cs="Times New Roman"/>
          <w:sz w:val="24"/>
          <w:szCs w:val="24"/>
        </w:rPr>
        <w:t>Почепского</w:t>
      </w:r>
      <w:proofErr w:type="spellEnd"/>
      <w:r w:rsidR="000A0BD1" w:rsidRPr="000A0BD1">
        <w:rPr>
          <w:rFonts w:ascii="Times New Roman" w:hAnsi="Times New Roman" w:cs="Times New Roman"/>
          <w:sz w:val="24"/>
          <w:szCs w:val="24"/>
        </w:rPr>
        <w:t xml:space="preserve"> районного Совета народных депутатов, член комиссии по бюджету, налогам и правовому регулированию;</w:t>
      </w:r>
    </w:p>
    <w:p w:rsidR="00441A8A" w:rsidRDefault="000A0BD1" w:rsidP="000A0BD1">
      <w:pPr>
        <w:spacing w:after="0" w:line="240" w:lineRule="auto"/>
        <w:jc w:val="both"/>
        <w:rPr>
          <w:rFonts w:ascii="Times New Roman" w:hAnsi="Times New Roman" w:cs="Times New Roman"/>
          <w:sz w:val="24"/>
          <w:szCs w:val="24"/>
        </w:rPr>
      </w:pPr>
      <w:r w:rsidRPr="000A0BD1">
        <w:rPr>
          <w:rFonts w:ascii="Times New Roman" w:hAnsi="Times New Roman" w:cs="Times New Roman"/>
          <w:sz w:val="24"/>
          <w:szCs w:val="24"/>
        </w:rPr>
        <w:t xml:space="preserve">Кравченко В.А. – депутат </w:t>
      </w:r>
      <w:proofErr w:type="spellStart"/>
      <w:r w:rsidRPr="000A0BD1">
        <w:rPr>
          <w:rFonts w:ascii="Times New Roman" w:hAnsi="Times New Roman" w:cs="Times New Roman"/>
          <w:sz w:val="24"/>
          <w:szCs w:val="24"/>
        </w:rPr>
        <w:t>Почепского</w:t>
      </w:r>
      <w:proofErr w:type="spellEnd"/>
      <w:r w:rsidRPr="000A0BD1">
        <w:rPr>
          <w:rFonts w:ascii="Times New Roman" w:hAnsi="Times New Roman" w:cs="Times New Roman"/>
          <w:sz w:val="24"/>
          <w:szCs w:val="24"/>
        </w:rPr>
        <w:t xml:space="preserve"> районного Совета народных депутатов, член комиссии по бюджету, налогам и правовому регулированию</w:t>
      </w:r>
      <w:r w:rsidR="004974E5">
        <w:rPr>
          <w:rFonts w:ascii="Times New Roman" w:hAnsi="Times New Roman" w:cs="Times New Roman"/>
          <w:sz w:val="24"/>
          <w:szCs w:val="24"/>
        </w:rPr>
        <w:t xml:space="preserve">. </w:t>
      </w:r>
    </w:p>
    <w:p w:rsidR="00F42111" w:rsidRPr="000B7924" w:rsidRDefault="00811D65" w:rsidP="00441A8A">
      <w:pPr>
        <w:spacing w:after="0" w:line="240" w:lineRule="auto"/>
        <w:ind w:firstLine="708"/>
        <w:jc w:val="both"/>
        <w:rPr>
          <w:rFonts w:ascii="Times New Roman" w:hAnsi="Times New Roman" w:cs="Times New Roman"/>
          <w:sz w:val="24"/>
          <w:szCs w:val="24"/>
        </w:rPr>
      </w:pPr>
      <w:r w:rsidRPr="000B7924">
        <w:rPr>
          <w:rFonts w:ascii="Times New Roman" w:hAnsi="Times New Roman" w:cs="Times New Roman"/>
          <w:sz w:val="24"/>
          <w:szCs w:val="24"/>
        </w:rPr>
        <w:t xml:space="preserve">К участию в публичных слушаниях приглашены депутаты </w:t>
      </w:r>
      <w:proofErr w:type="spellStart"/>
      <w:r w:rsidR="00441A8A">
        <w:rPr>
          <w:rFonts w:ascii="Times New Roman" w:hAnsi="Times New Roman" w:cs="Times New Roman"/>
          <w:sz w:val="24"/>
          <w:szCs w:val="24"/>
        </w:rPr>
        <w:t>Почепского</w:t>
      </w:r>
      <w:proofErr w:type="spellEnd"/>
      <w:r w:rsidR="00441A8A">
        <w:rPr>
          <w:rFonts w:ascii="Times New Roman" w:hAnsi="Times New Roman" w:cs="Times New Roman"/>
          <w:sz w:val="24"/>
          <w:szCs w:val="24"/>
        </w:rPr>
        <w:t xml:space="preserve"> </w:t>
      </w:r>
      <w:r w:rsidRPr="000B7924">
        <w:rPr>
          <w:rFonts w:ascii="Times New Roman" w:hAnsi="Times New Roman" w:cs="Times New Roman"/>
          <w:sz w:val="24"/>
          <w:szCs w:val="24"/>
        </w:rPr>
        <w:t>районного Совета народных депутатов, представители органов местного самоуправления, руководители предприятий и организаций, представители общественных организаций, жители района</w:t>
      </w:r>
      <w:r w:rsidR="00A71AD5" w:rsidRPr="000B7924">
        <w:rPr>
          <w:rFonts w:ascii="Times New Roman" w:hAnsi="Times New Roman" w:cs="Times New Roman"/>
          <w:sz w:val="24"/>
          <w:szCs w:val="24"/>
        </w:rPr>
        <w:t>.</w:t>
      </w:r>
    </w:p>
    <w:p w:rsidR="00811D65" w:rsidRPr="000B7924" w:rsidRDefault="00811D65" w:rsidP="00BB7003">
      <w:pPr>
        <w:spacing w:after="0" w:line="240" w:lineRule="auto"/>
        <w:rPr>
          <w:rFonts w:ascii="Times New Roman" w:hAnsi="Times New Roman" w:cs="Times New Roman"/>
          <w:sz w:val="24"/>
          <w:szCs w:val="24"/>
        </w:rPr>
      </w:pPr>
    </w:p>
    <w:p w:rsidR="00F42111" w:rsidRPr="000B7924" w:rsidRDefault="00A1709F" w:rsidP="00BB7003">
      <w:pPr>
        <w:spacing w:after="0" w:line="240" w:lineRule="auto"/>
        <w:rPr>
          <w:rFonts w:ascii="Times New Roman" w:hAnsi="Times New Roman" w:cs="Times New Roman"/>
          <w:sz w:val="24"/>
          <w:szCs w:val="24"/>
        </w:rPr>
      </w:pPr>
      <w:r w:rsidRPr="000B7924">
        <w:rPr>
          <w:rFonts w:ascii="Times New Roman" w:hAnsi="Times New Roman" w:cs="Times New Roman"/>
          <w:sz w:val="24"/>
          <w:szCs w:val="24"/>
        </w:rPr>
        <w:t>По итогам регистрации присутствовало</w:t>
      </w:r>
      <w:r w:rsidR="00FA45A7">
        <w:rPr>
          <w:rFonts w:ascii="Times New Roman" w:hAnsi="Times New Roman" w:cs="Times New Roman"/>
          <w:sz w:val="24"/>
          <w:szCs w:val="24"/>
        </w:rPr>
        <w:t xml:space="preserve"> </w:t>
      </w:r>
      <w:r w:rsidR="002A4144">
        <w:rPr>
          <w:rFonts w:ascii="Times New Roman" w:hAnsi="Times New Roman" w:cs="Times New Roman"/>
          <w:sz w:val="24"/>
          <w:szCs w:val="24"/>
        </w:rPr>
        <w:t>48</w:t>
      </w:r>
      <w:r w:rsidR="00514D46">
        <w:rPr>
          <w:rFonts w:ascii="Times New Roman" w:hAnsi="Times New Roman" w:cs="Times New Roman"/>
          <w:sz w:val="24"/>
          <w:szCs w:val="24"/>
        </w:rPr>
        <w:t xml:space="preserve"> (сорок восемь)</w:t>
      </w:r>
      <w:r w:rsidR="00752240" w:rsidRPr="000B7924">
        <w:rPr>
          <w:rFonts w:ascii="Times New Roman" w:hAnsi="Times New Roman" w:cs="Times New Roman"/>
          <w:sz w:val="24"/>
          <w:szCs w:val="24"/>
        </w:rPr>
        <w:t xml:space="preserve"> </w:t>
      </w:r>
      <w:r w:rsidRPr="000B7924">
        <w:rPr>
          <w:rFonts w:ascii="Times New Roman" w:hAnsi="Times New Roman" w:cs="Times New Roman"/>
          <w:sz w:val="24"/>
          <w:szCs w:val="24"/>
        </w:rPr>
        <w:t>граждан</w:t>
      </w:r>
      <w:r w:rsidR="00C87203" w:rsidRPr="000B7924">
        <w:rPr>
          <w:rFonts w:ascii="Times New Roman" w:hAnsi="Times New Roman" w:cs="Times New Roman"/>
          <w:sz w:val="24"/>
          <w:szCs w:val="24"/>
        </w:rPr>
        <w:t>.</w:t>
      </w:r>
    </w:p>
    <w:p w:rsidR="00FF197E" w:rsidRPr="000B7924" w:rsidRDefault="00FF197E" w:rsidP="00122A1B">
      <w:pPr>
        <w:spacing w:after="0" w:line="240" w:lineRule="auto"/>
        <w:jc w:val="center"/>
        <w:rPr>
          <w:rFonts w:ascii="Times New Roman" w:hAnsi="Times New Roman" w:cs="Times New Roman"/>
          <w:sz w:val="24"/>
          <w:szCs w:val="24"/>
        </w:rPr>
      </w:pPr>
    </w:p>
    <w:p w:rsidR="00F42111" w:rsidRPr="000B7924" w:rsidRDefault="00122A1B" w:rsidP="00122A1B">
      <w:pPr>
        <w:spacing w:after="0" w:line="240" w:lineRule="auto"/>
        <w:jc w:val="center"/>
        <w:rPr>
          <w:rFonts w:ascii="Times New Roman" w:hAnsi="Times New Roman" w:cs="Times New Roman"/>
          <w:sz w:val="24"/>
          <w:szCs w:val="24"/>
        </w:rPr>
      </w:pPr>
      <w:r w:rsidRPr="000B7924">
        <w:rPr>
          <w:rFonts w:ascii="Times New Roman" w:hAnsi="Times New Roman" w:cs="Times New Roman"/>
          <w:sz w:val="24"/>
          <w:szCs w:val="24"/>
        </w:rPr>
        <w:t xml:space="preserve">Повестка дня </w:t>
      </w:r>
      <w:r w:rsidR="007F7AF3" w:rsidRPr="000B7924">
        <w:rPr>
          <w:rFonts w:ascii="Times New Roman" w:hAnsi="Times New Roman" w:cs="Times New Roman"/>
          <w:sz w:val="24"/>
          <w:szCs w:val="24"/>
        </w:rPr>
        <w:t>публичных слушаний</w:t>
      </w:r>
      <w:r w:rsidRPr="000B7924">
        <w:rPr>
          <w:rFonts w:ascii="Times New Roman" w:hAnsi="Times New Roman" w:cs="Times New Roman"/>
          <w:sz w:val="24"/>
          <w:szCs w:val="24"/>
        </w:rPr>
        <w:t>:</w:t>
      </w:r>
    </w:p>
    <w:p w:rsidR="00A0630C" w:rsidRPr="000B7924" w:rsidRDefault="002C160D" w:rsidP="002839CA">
      <w:pPr>
        <w:tabs>
          <w:tab w:val="left" w:pos="709"/>
          <w:tab w:val="left" w:pos="1185"/>
        </w:tabs>
        <w:spacing w:after="0" w:line="240" w:lineRule="auto"/>
        <w:jc w:val="both"/>
        <w:rPr>
          <w:rFonts w:ascii="Times New Roman" w:hAnsi="Times New Roman" w:cs="Times New Roman"/>
          <w:sz w:val="24"/>
          <w:szCs w:val="24"/>
        </w:rPr>
      </w:pPr>
      <w:r w:rsidRPr="000B7924">
        <w:rPr>
          <w:rFonts w:ascii="Times New Roman" w:hAnsi="Times New Roman" w:cs="Times New Roman"/>
          <w:sz w:val="24"/>
          <w:szCs w:val="24"/>
        </w:rPr>
        <w:lastRenderedPageBreak/>
        <w:tab/>
      </w:r>
      <w:r w:rsidR="00A0630C" w:rsidRPr="000B7924">
        <w:rPr>
          <w:rFonts w:ascii="Times New Roman" w:hAnsi="Times New Roman" w:cs="Times New Roman"/>
          <w:sz w:val="24"/>
          <w:szCs w:val="24"/>
        </w:rPr>
        <w:t>1. Регламент публичных слушаний.</w:t>
      </w:r>
    </w:p>
    <w:p w:rsidR="00A0630C" w:rsidRPr="000B7924" w:rsidRDefault="003F27E0" w:rsidP="00A0630C">
      <w:pPr>
        <w:tabs>
          <w:tab w:val="left" w:pos="709"/>
          <w:tab w:val="left" w:pos="2835"/>
        </w:tabs>
        <w:spacing w:after="0" w:line="240" w:lineRule="auto"/>
        <w:jc w:val="both"/>
        <w:rPr>
          <w:rFonts w:ascii="Times New Roman" w:hAnsi="Times New Roman" w:cs="Times New Roman"/>
          <w:sz w:val="24"/>
          <w:szCs w:val="24"/>
        </w:rPr>
      </w:pPr>
      <w:r w:rsidRPr="000B7924">
        <w:rPr>
          <w:rFonts w:ascii="Times New Roman" w:hAnsi="Times New Roman" w:cs="Times New Roman"/>
          <w:sz w:val="24"/>
          <w:szCs w:val="24"/>
        </w:rPr>
        <w:tab/>
      </w:r>
      <w:r w:rsidR="00A0630C" w:rsidRPr="000B7924">
        <w:rPr>
          <w:rFonts w:ascii="Times New Roman" w:hAnsi="Times New Roman" w:cs="Times New Roman"/>
          <w:sz w:val="24"/>
          <w:szCs w:val="24"/>
        </w:rPr>
        <w:t xml:space="preserve">2. Доклады о проекте годового отчета бюджета </w:t>
      </w:r>
      <w:proofErr w:type="spellStart"/>
      <w:r w:rsidR="00A0630C" w:rsidRPr="000B7924">
        <w:rPr>
          <w:rFonts w:ascii="Times New Roman" w:hAnsi="Times New Roman" w:cs="Times New Roman"/>
          <w:sz w:val="24"/>
          <w:szCs w:val="24"/>
        </w:rPr>
        <w:t>Почепского</w:t>
      </w:r>
      <w:proofErr w:type="spellEnd"/>
      <w:r w:rsidR="00A0630C" w:rsidRPr="000B7924">
        <w:rPr>
          <w:rFonts w:ascii="Times New Roman" w:hAnsi="Times New Roman" w:cs="Times New Roman"/>
          <w:sz w:val="24"/>
          <w:szCs w:val="24"/>
        </w:rPr>
        <w:t xml:space="preserve"> муниципального</w:t>
      </w:r>
      <w:r w:rsidR="002A4144">
        <w:rPr>
          <w:rFonts w:ascii="Times New Roman" w:hAnsi="Times New Roman" w:cs="Times New Roman"/>
          <w:sz w:val="24"/>
          <w:szCs w:val="24"/>
        </w:rPr>
        <w:t xml:space="preserve"> района Брянской области за 2025</w:t>
      </w:r>
      <w:r w:rsidR="00A0630C" w:rsidRPr="000B7924">
        <w:rPr>
          <w:rFonts w:ascii="Times New Roman" w:hAnsi="Times New Roman" w:cs="Times New Roman"/>
          <w:sz w:val="24"/>
          <w:szCs w:val="24"/>
        </w:rPr>
        <w:t xml:space="preserve"> г</w:t>
      </w:r>
      <w:r w:rsidR="004974E5">
        <w:rPr>
          <w:rFonts w:ascii="Times New Roman" w:hAnsi="Times New Roman" w:cs="Times New Roman"/>
          <w:sz w:val="24"/>
          <w:szCs w:val="24"/>
        </w:rPr>
        <w:t xml:space="preserve">од, предоставленные </w:t>
      </w:r>
      <w:proofErr w:type="spellStart"/>
      <w:r w:rsidR="004974E5">
        <w:rPr>
          <w:rFonts w:ascii="Times New Roman" w:hAnsi="Times New Roman" w:cs="Times New Roman"/>
          <w:sz w:val="24"/>
          <w:szCs w:val="24"/>
        </w:rPr>
        <w:t>врио</w:t>
      </w:r>
      <w:proofErr w:type="spellEnd"/>
      <w:r w:rsidR="004974E5">
        <w:rPr>
          <w:rFonts w:ascii="Times New Roman" w:hAnsi="Times New Roman" w:cs="Times New Roman"/>
          <w:sz w:val="24"/>
          <w:szCs w:val="24"/>
        </w:rPr>
        <w:t xml:space="preserve"> заместителя</w:t>
      </w:r>
      <w:r w:rsidR="00A0630C" w:rsidRPr="000B7924">
        <w:rPr>
          <w:rFonts w:ascii="Times New Roman" w:hAnsi="Times New Roman" w:cs="Times New Roman"/>
          <w:sz w:val="24"/>
          <w:szCs w:val="24"/>
        </w:rPr>
        <w:t xml:space="preserve"> главы администрации </w:t>
      </w:r>
      <w:proofErr w:type="spellStart"/>
      <w:r w:rsidR="004974E5">
        <w:rPr>
          <w:rFonts w:ascii="Times New Roman" w:hAnsi="Times New Roman" w:cs="Times New Roman"/>
          <w:sz w:val="24"/>
          <w:szCs w:val="24"/>
        </w:rPr>
        <w:t>Почепского</w:t>
      </w:r>
      <w:proofErr w:type="spellEnd"/>
      <w:r w:rsidR="004974E5">
        <w:rPr>
          <w:rFonts w:ascii="Times New Roman" w:hAnsi="Times New Roman" w:cs="Times New Roman"/>
          <w:sz w:val="24"/>
          <w:szCs w:val="24"/>
        </w:rPr>
        <w:t xml:space="preserve"> района </w:t>
      </w:r>
      <w:proofErr w:type="spellStart"/>
      <w:r w:rsidR="004974E5">
        <w:rPr>
          <w:rFonts w:ascii="Times New Roman" w:hAnsi="Times New Roman" w:cs="Times New Roman"/>
          <w:sz w:val="24"/>
          <w:szCs w:val="24"/>
        </w:rPr>
        <w:t>Шломиной</w:t>
      </w:r>
      <w:proofErr w:type="spellEnd"/>
      <w:r w:rsidR="004974E5">
        <w:rPr>
          <w:rFonts w:ascii="Times New Roman" w:hAnsi="Times New Roman" w:cs="Times New Roman"/>
          <w:sz w:val="24"/>
          <w:szCs w:val="24"/>
        </w:rPr>
        <w:t xml:space="preserve"> А.С</w:t>
      </w:r>
      <w:r w:rsidR="00A0630C" w:rsidRPr="000B7924">
        <w:rPr>
          <w:rFonts w:ascii="Times New Roman" w:hAnsi="Times New Roman" w:cs="Times New Roman"/>
          <w:sz w:val="24"/>
          <w:szCs w:val="24"/>
        </w:rPr>
        <w:t xml:space="preserve">., председателем Контрольно-счетной палаты </w:t>
      </w:r>
      <w:proofErr w:type="spellStart"/>
      <w:r w:rsidR="00A0630C" w:rsidRPr="000B7924">
        <w:rPr>
          <w:rFonts w:ascii="Times New Roman" w:hAnsi="Times New Roman" w:cs="Times New Roman"/>
          <w:sz w:val="24"/>
          <w:szCs w:val="24"/>
        </w:rPr>
        <w:t>П</w:t>
      </w:r>
      <w:r w:rsidR="00FA45A7">
        <w:rPr>
          <w:rFonts w:ascii="Times New Roman" w:hAnsi="Times New Roman" w:cs="Times New Roman"/>
          <w:sz w:val="24"/>
          <w:szCs w:val="24"/>
        </w:rPr>
        <w:t>очепского</w:t>
      </w:r>
      <w:proofErr w:type="spellEnd"/>
      <w:r w:rsidR="00FA45A7">
        <w:rPr>
          <w:rFonts w:ascii="Times New Roman" w:hAnsi="Times New Roman" w:cs="Times New Roman"/>
          <w:sz w:val="24"/>
          <w:szCs w:val="24"/>
        </w:rPr>
        <w:t xml:space="preserve"> района Молодожен Л.И.</w:t>
      </w:r>
    </w:p>
    <w:p w:rsidR="00A0630C" w:rsidRPr="000B7924" w:rsidRDefault="003F27E0" w:rsidP="00A0630C">
      <w:pPr>
        <w:tabs>
          <w:tab w:val="left" w:pos="709"/>
          <w:tab w:val="left" w:pos="2835"/>
        </w:tabs>
        <w:spacing w:after="0" w:line="240" w:lineRule="auto"/>
        <w:jc w:val="both"/>
        <w:rPr>
          <w:rFonts w:ascii="Times New Roman" w:hAnsi="Times New Roman" w:cs="Times New Roman"/>
          <w:sz w:val="24"/>
          <w:szCs w:val="24"/>
        </w:rPr>
      </w:pPr>
      <w:r w:rsidRPr="000B7924">
        <w:rPr>
          <w:rFonts w:ascii="Times New Roman" w:hAnsi="Times New Roman" w:cs="Times New Roman"/>
          <w:sz w:val="24"/>
          <w:szCs w:val="24"/>
        </w:rPr>
        <w:tab/>
      </w:r>
      <w:r w:rsidR="00A0630C" w:rsidRPr="000B7924">
        <w:rPr>
          <w:rFonts w:ascii="Times New Roman" w:hAnsi="Times New Roman" w:cs="Times New Roman"/>
          <w:sz w:val="24"/>
          <w:szCs w:val="24"/>
        </w:rPr>
        <w:t>3. Вопросы по теме выступления докладчиков.</w:t>
      </w:r>
    </w:p>
    <w:p w:rsidR="00A0630C" w:rsidRPr="000B7924" w:rsidRDefault="003F27E0" w:rsidP="00A0630C">
      <w:pPr>
        <w:tabs>
          <w:tab w:val="left" w:pos="709"/>
          <w:tab w:val="left" w:pos="2835"/>
        </w:tabs>
        <w:spacing w:after="0" w:line="240" w:lineRule="auto"/>
        <w:jc w:val="both"/>
        <w:rPr>
          <w:sz w:val="24"/>
          <w:szCs w:val="24"/>
        </w:rPr>
      </w:pPr>
      <w:r w:rsidRPr="000B7924">
        <w:rPr>
          <w:rFonts w:ascii="Times New Roman" w:hAnsi="Times New Roman" w:cs="Times New Roman"/>
          <w:sz w:val="24"/>
          <w:szCs w:val="24"/>
        </w:rPr>
        <w:tab/>
      </w:r>
      <w:r w:rsidR="00A0630C" w:rsidRPr="000B7924">
        <w:rPr>
          <w:rFonts w:ascii="Times New Roman" w:hAnsi="Times New Roman" w:cs="Times New Roman"/>
          <w:sz w:val="24"/>
          <w:szCs w:val="24"/>
        </w:rPr>
        <w:t xml:space="preserve">4. </w:t>
      </w:r>
      <w:r w:rsidRPr="000B7924">
        <w:rPr>
          <w:rFonts w:ascii="Times New Roman" w:hAnsi="Times New Roman" w:cs="Times New Roman"/>
          <w:sz w:val="24"/>
          <w:szCs w:val="24"/>
        </w:rPr>
        <w:t xml:space="preserve">Ответы на вопросы, поступившие </w:t>
      </w:r>
      <w:r w:rsidR="00A0630C" w:rsidRPr="000B7924">
        <w:rPr>
          <w:rFonts w:ascii="Times New Roman" w:hAnsi="Times New Roman" w:cs="Times New Roman"/>
          <w:sz w:val="24"/>
          <w:szCs w:val="24"/>
        </w:rPr>
        <w:t>в период работы оргкомитета по итогам годового отчета бюджета Почепского муниципального</w:t>
      </w:r>
      <w:r w:rsidR="002A4144">
        <w:rPr>
          <w:rFonts w:ascii="Times New Roman" w:hAnsi="Times New Roman" w:cs="Times New Roman"/>
          <w:sz w:val="24"/>
          <w:szCs w:val="24"/>
        </w:rPr>
        <w:t xml:space="preserve"> района Брянской области за 2025</w:t>
      </w:r>
      <w:r w:rsidR="00A0630C" w:rsidRPr="000B7924">
        <w:rPr>
          <w:rFonts w:ascii="Times New Roman" w:hAnsi="Times New Roman" w:cs="Times New Roman"/>
          <w:sz w:val="24"/>
          <w:szCs w:val="24"/>
        </w:rPr>
        <w:t xml:space="preserve"> год.</w:t>
      </w:r>
    </w:p>
    <w:p w:rsidR="00A0630C" w:rsidRPr="000B7924" w:rsidRDefault="003F27E0" w:rsidP="00A0630C">
      <w:pPr>
        <w:tabs>
          <w:tab w:val="left" w:pos="709"/>
          <w:tab w:val="left" w:pos="2835"/>
        </w:tabs>
        <w:spacing w:after="0" w:line="240" w:lineRule="auto"/>
        <w:jc w:val="both"/>
        <w:rPr>
          <w:rFonts w:ascii="Times New Roman" w:hAnsi="Times New Roman" w:cs="Times New Roman"/>
          <w:sz w:val="24"/>
          <w:szCs w:val="24"/>
        </w:rPr>
      </w:pPr>
      <w:r w:rsidRPr="000B7924">
        <w:rPr>
          <w:rFonts w:ascii="Times New Roman" w:hAnsi="Times New Roman" w:cs="Times New Roman"/>
          <w:sz w:val="24"/>
          <w:szCs w:val="24"/>
        </w:rPr>
        <w:tab/>
      </w:r>
      <w:r w:rsidR="00A0630C" w:rsidRPr="000B7924">
        <w:rPr>
          <w:rFonts w:ascii="Times New Roman" w:hAnsi="Times New Roman" w:cs="Times New Roman"/>
          <w:sz w:val="24"/>
          <w:szCs w:val="24"/>
        </w:rPr>
        <w:t>6. Подведение итогов публичных слушаний.</w:t>
      </w:r>
    </w:p>
    <w:p w:rsidR="00675BBF" w:rsidRPr="000B7924" w:rsidRDefault="00675BBF" w:rsidP="00A0630C">
      <w:pPr>
        <w:tabs>
          <w:tab w:val="left" w:pos="709"/>
          <w:tab w:val="left" w:pos="2835"/>
        </w:tabs>
        <w:spacing w:after="0" w:line="240" w:lineRule="auto"/>
        <w:jc w:val="both"/>
        <w:rPr>
          <w:rFonts w:ascii="Times New Roman" w:hAnsi="Times New Roman" w:cs="Times New Roman"/>
          <w:bCs/>
          <w:spacing w:val="-1"/>
          <w:sz w:val="24"/>
          <w:szCs w:val="24"/>
        </w:rPr>
      </w:pPr>
    </w:p>
    <w:p w:rsidR="00AC10E7" w:rsidRPr="000B7924" w:rsidRDefault="00AC10E7" w:rsidP="00AC10E7">
      <w:pPr>
        <w:spacing w:after="0" w:line="240" w:lineRule="auto"/>
        <w:jc w:val="center"/>
        <w:rPr>
          <w:rFonts w:ascii="Times New Roman" w:hAnsi="Times New Roman" w:cs="Times New Roman"/>
          <w:sz w:val="24"/>
          <w:szCs w:val="24"/>
        </w:rPr>
      </w:pPr>
      <w:bookmarkStart w:id="0" w:name="bookmark4"/>
      <w:r w:rsidRPr="000B7924">
        <w:rPr>
          <w:rFonts w:ascii="Times New Roman" w:hAnsi="Times New Roman" w:cs="Times New Roman"/>
          <w:sz w:val="24"/>
          <w:szCs w:val="24"/>
        </w:rPr>
        <w:t>Ход заседания публичных слушаний:</w:t>
      </w:r>
      <w:bookmarkEnd w:id="0"/>
    </w:p>
    <w:p w:rsidR="00CE5375" w:rsidRPr="000B7924" w:rsidRDefault="00CE5375" w:rsidP="00FF197E">
      <w:pPr>
        <w:spacing w:after="0" w:line="240" w:lineRule="auto"/>
        <w:ind w:firstLine="709"/>
        <w:jc w:val="both"/>
        <w:rPr>
          <w:rFonts w:ascii="Times New Roman" w:eastAsia="Calibri" w:hAnsi="Times New Roman" w:cs="Times New Roman"/>
          <w:sz w:val="24"/>
          <w:szCs w:val="24"/>
          <w:lang w:eastAsia="en-US"/>
        </w:rPr>
      </w:pPr>
    </w:p>
    <w:p w:rsidR="00FF197E" w:rsidRPr="000B7924" w:rsidRDefault="00AC10E7" w:rsidP="00FF197E">
      <w:pPr>
        <w:spacing w:after="0" w:line="240" w:lineRule="auto"/>
        <w:ind w:firstLine="709"/>
        <w:jc w:val="both"/>
        <w:rPr>
          <w:rFonts w:ascii="Times New Roman" w:eastAsia="Calibri" w:hAnsi="Times New Roman" w:cs="Times New Roman"/>
          <w:sz w:val="24"/>
          <w:szCs w:val="24"/>
          <w:lang w:eastAsia="en-US"/>
        </w:rPr>
      </w:pPr>
      <w:r w:rsidRPr="000B7924">
        <w:rPr>
          <w:rFonts w:ascii="Times New Roman" w:eastAsia="Calibri" w:hAnsi="Times New Roman" w:cs="Times New Roman"/>
          <w:sz w:val="24"/>
          <w:szCs w:val="24"/>
          <w:lang w:eastAsia="en-US"/>
        </w:rPr>
        <w:t xml:space="preserve">Председательствующий открыл слушания и </w:t>
      </w:r>
      <w:r w:rsidR="007F6CA0" w:rsidRPr="000B7924">
        <w:rPr>
          <w:rFonts w:ascii="Times New Roman" w:eastAsia="Calibri" w:hAnsi="Times New Roman" w:cs="Times New Roman"/>
          <w:sz w:val="24"/>
          <w:szCs w:val="24"/>
          <w:lang w:eastAsia="en-US"/>
        </w:rPr>
        <w:t xml:space="preserve">проинформировал о существе обсуждаемого вопроса, его значимости, порядке проведения </w:t>
      </w:r>
      <w:r w:rsidR="00A0630C" w:rsidRPr="000B7924">
        <w:rPr>
          <w:rFonts w:ascii="Times New Roman" w:eastAsia="Calibri" w:hAnsi="Times New Roman" w:cs="Times New Roman"/>
          <w:sz w:val="24"/>
          <w:szCs w:val="24"/>
          <w:lang w:eastAsia="en-US"/>
        </w:rPr>
        <w:t xml:space="preserve">и регламенте публичных </w:t>
      </w:r>
      <w:r w:rsidR="007F6CA0" w:rsidRPr="000B7924">
        <w:rPr>
          <w:rFonts w:ascii="Times New Roman" w:eastAsia="Calibri" w:hAnsi="Times New Roman" w:cs="Times New Roman"/>
          <w:sz w:val="24"/>
          <w:szCs w:val="24"/>
          <w:lang w:eastAsia="en-US"/>
        </w:rPr>
        <w:t>слушаний, участниках слушаний. Публичные слушания проводятся в соответствии с Федеральны</w:t>
      </w:r>
      <w:r w:rsidR="007C4D50" w:rsidRPr="000B7924">
        <w:rPr>
          <w:rFonts w:ascii="Times New Roman" w:eastAsia="Calibri" w:hAnsi="Times New Roman" w:cs="Times New Roman"/>
          <w:sz w:val="24"/>
          <w:szCs w:val="24"/>
          <w:lang w:eastAsia="en-US"/>
        </w:rPr>
        <w:t>м Законом</w:t>
      </w:r>
      <w:r w:rsidR="008849ED" w:rsidRPr="000B7924">
        <w:rPr>
          <w:rFonts w:ascii="Times New Roman" w:eastAsia="Calibri" w:hAnsi="Times New Roman" w:cs="Times New Roman"/>
          <w:sz w:val="24"/>
          <w:szCs w:val="24"/>
          <w:lang w:eastAsia="en-US"/>
        </w:rPr>
        <w:t xml:space="preserve"> </w:t>
      </w:r>
      <w:r w:rsidR="002A4144" w:rsidRPr="002A4144">
        <w:rPr>
          <w:rFonts w:ascii="Times New Roman" w:hAnsi="Times New Roman" w:cs="Times New Roman"/>
          <w:sz w:val="24"/>
          <w:szCs w:val="24"/>
        </w:rPr>
        <w:t xml:space="preserve">от </w:t>
      </w:r>
      <w:r w:rsidR="002A4144" w:rsidRPr="002A4144">
        <w:rPr>
          <w:rFonts w:ascii="Times New Roman" w:hAnsi="Times New Roman" w:cs="Times New Roman"/>
          <w:color w:val="000000"/>
          <w:sz w:val="24"/>
          <w:szCs w:val="24"/>
        </w:rPr>
        <w:t>20.03.2025 № 33-ФЗ «Об общих принципах организации местного самоуправления в единой системе публичной власти»</w:t>
      </w:r>
      <w:r w:rsidR="002A4144">
        <w:rPr>
          <w:rFonts w:ascii="Times New Roman" w:hAnsi="Times New Roman" w:cs="Times New Roman"/>
          <w:color w:val="000000"/>
          <w:sz w:val="24"/>
          <w:szCs w:val="24"/>
        </w:rPr>
        <w:t xml:space="preserve">. </w:t>
      </w:r>
      <w:r w:rsidRPr="000B7924">
        <w:rPr>
          <w:rFonts w:ascii="Times New Roman" w:eastAsia="Calibri" w:hAnsi="Times New Roman" w:cs="Times New Roman"/>
          <w:sz w:val="24"/>
          <w:szCs w:val="24"/>
          <w:lang w:eastAsia="en-US"/>
        </w:rPr>
        <w:t xml:space="preserve">Решение </w:t>
      </w:r>
      <w:r w:rsidR="007F6CA0" w:rsidRPr="000B7924">
        <w:rPr>
          <w:rFonts w:ascii="Times New Roman" w:eastAsia="Calibri" w:hAnsi="Times New Roman" w:cs="Times New Roman"/>
          <w:sz w:val="24"/>
          <w:szCs w:val="24"/>
          <w:lang w:eastAsia="en-US"/>
        </w:rPr>
        <w:t>о проведении публичных слушаний было опублик</w:t>
      </w:r>
      <w:r w:rsidRPr="000B7924">
        <w:rPr>
          <w:rFonts w:ascii="Times New Roman" w:eastAsia="Calibri" w:hAnsi="Times New Roman" w:cs="Times New Roman"/>
          <w:sz w:val="24"/>
          <w:szCs w:val="24"/>
          <w:lang w:eastAsia="en-US"/>
        </w:rPr>
        <w:t>о</w:t>
      </w:r>
      <w:r w:rsidR="007C4D50" w:rsidRPr="000B7924">
        <w:rPr>
          <w:rFonts w:ascii="Times New Roman" w:eastAsia="Calibri" w:hAnsi="Times New Roman" w:cs="Times New Roman"/>
          <w:sz w:val="24"/>
          <w:szCs w:val="24"/>
          <w:lang w:eastAsia="en-US"/>
        </w:rPr>
        <w:t>вано в газете «Почепское слово»</w:t>
      </w:r>
      <w:r w:rsidR="007F6CA0" w:rsidRPr="000B7924">
        <w:rPr>
          <w:rFonts w:ascii="Times New Roman" w:eastAsia="Calibri" w:hAnsi="Times New Roman" w:cs="Times New Roman"/>
          <w:sz w:val="24"/>
          <w:szCs w:val="24"/>
          <w:lang w:eastAsia="en-US"/>
        </w:rPr>
        <w:t xml:space="preserve"> </w:t>
      </w:r>
      <w:r w:rsidR="006D3D6C">
        <w:rPr>
          <w:rFonts w:ascii="Times New Roman" w:eastAsia="Calibri" w:hAnsi="Times New Roman" w:cs="Times New Roman"/>
          <w:sz w:val="24"/>
          <w:szCs w:val="24"/>
          <w:lang w:eastAsia="en-US"/>
        </w:rPr>
        <w:t>15</w:t>
      </w:r>
      <w:r w:rsidR="002A4144">
        <w:rPr>
          <w:rFonts w:ascii="Times New Roman" w:eastAsia="Calibri" w:hAnsi="Times New Roman" w:cs="Times New Roman"/>
          <w:sz w:val="24"/>
          <w:szCs w:val="24"/>
          <w:lang w:eastAsia="en-US"/>
        </w:rPr>
        <w:t>.05.2026</w:t>
      </w:r>
      <w:r w:rsidR="007C4D50" w:rsidRPr="000B7924">
        <w:rPr>
          <w:rFonts w:ascii="Times New Roman" w:eastAsia="Calibri" w:hAnsi="Times New Roman" w:cs="Times New Roman"/>
          <w:sz w:val="24"/>
          <w:szCs w:val="24"/>
          <w:lang w:eastAsia="en-US"/>
        </w:rPr>
        <w:t xml:space="preserve"> № </w:t>
      </w:r>
      <w:r w:rsidR="006D3D6C">
        <w:rPr>
          <w:rFonts w:ascii="Times New Roman" w:eastAsia="Calibri" w:hAnsi="Times New Roman" w:cs="Times New Roman"/>
          <w:sz w:val="24"/>
          <w:szCs w:val="24"/>
          <w:lang w:eastAsia="en-US"/>
        </w:rPr>
        <w:t>19</w:t>
      </w:r>
      <w:r w:rsidRPr="000B7924">
        <w:rPr>
          <w:rFonts w:ascii="Times New Roman" w:eastAsia="Calibri" w:hAnsi="Times New Roman" w:cs="Times New Roman"/>
          <w:sz w:val="24"/>
          <w:szCs w:val="24"/>
          <w:lang w:eastAsia="en-US"/>
        </w:rPr>
        <w:t xml:space="preserve"> </w:t>
      </w:r>
      <w:r w:rsidR="007F6CA0" w:rsidRPr="000B7924">
        <w:rPr>
          <w:rFonts w:ascii="Times New Roman" w:eastAsia="Calibri" w:hAnsi="Times New Roman" w:cs="Times New Roman"/>
          <w:sz w:val="24"/>
          <w:szCs w:val="24"/>
          <w:lang w:eastAsia="en-US"/>
        </w:rPr>
        <w:t xml:space="preserve">и размещено </w:t>
      </w:r>
      <w:r w:rsidR="00FF197E" w:rsidRPr="000B7924">
        <w:rPr>
          <w:rFonts w:ascii="Times New Roman" w:eastAsia="Calibri" w:hAnsi="Times New Roman" w:cs="Times New Roman"/>
          <w:sz w:val="24"/>
          <w:szCs w:val="24"/>
          <w:lang w:eastAsia="en-US"/>
        </w:rPr>
        <w:t>на сайте администрации Почепского района в сети «Интернет»</w:t>
      </w:r>
      <w:r w:rsidR="00FF197E" w:rsidRPr="000B7924">
        <w:rPr>
          <w:rFonts w:ascii="Times New Roman" w:hAnsi="Times New Roman" w:cs="Times New Roman"/>
          <w:sz w:val="24"/>
          <w:szCs w:val="24"/>
        </w:rPr>
        <w:t xml:space="preserve"> </w:t>
      </w:r>
      <w:r w:rsidR="00AD38B2" w:rsidRPr="000B7924">
        <w:rPr>
          <w:rFonts w:ascii="Times New Roman" w:eastAsia="Calibri" w:hAnsi="Times New Roman" w:cs="Times New Roman"/>
          <w:sz w:val="24"/>
          <w:szCs w:val="24"/>
          <w:lang w:eastAsia="en-US"/>
        </w:rPr>
        <w:t>(https://admpochep.ru).</w:t>
      </w:r>
    </w:p>
    <w:p w:rsidR="00C06FAD" w:rsidRPr="000B7924" w:rsidRDefault="00C06FAD" w:rsidP="00C06FAD">
      <w:pPr>
        <w:pStyle w:val="a7"/>
        <w:shd w:val="clear" w:color="auto" w:fill="FFFFFF"/>
        <w:spacing w:before="0" w:beforeAutospacing="0" w:after="0" w:afterAutospacing="0"/>
        <w:ind w:firstLine="709"/>
        <w:jc w:val="both"/>
        <w:rPr>
          <w:szCs w:val="24"/>
        </w:rPr>
      </w:pPr>
      <w:r w:rsidRPr="000B7924">
        <w:rPr>
          <w:szCs w:val="24"/>
        </w:rPr>
        <w:t>В</w:t>
      </w:r>
      <w:r w:rsidR="00542FE6" w:rsidRPr="000B7924">
        <w:rPr>
          <w:szCs w:val="24"/>
        </w:rPr>
        <w:t xml:space="preserve"> период времени, предусмотренного</w:t>
      </w:r>
      <w:r w:rsidRPr="000B7924">
        <w:rPr>
          <w:szCs w:val="24"/>
        </w:rPr>
        <w:t xml:space="preserve"> для подачи предложений</w:t>
      </w:r>
      <w:r w:rsidR="002A4144">
        <w:rPr>
          <w:szCs w:val="24"/>
        </w:rPr>
        <w:t xml:space="preserve"> и замечаний</w:t>
      </w:r>
      <w:r w:rsidRPr="000B7924">
        <w:rPr>
          <w:szCs w:val="24"/>
        </w:rPr>
        <w:t xml:space="preserve"> </w:t>
      </w:r>
      <w:r w:rsidR="00C66FD1">
        <w:rPr>
          <w:szCs w:val="24"/>
        </w:rPr>
        <w:t>по</w:t>
      </w:r>
      <w:r w:rsidRPr="000B7924">
        <w:rPr>
          <w:szCs w:val="24"/>
        </w:rPr>
        <w:t xml:space="preserve"> </w:t>
      </w:r>
      <w:r w:rsidR="004974E5">
        <w:rPr>
          <w:szCs w:val="24"/>
        </w:rPr>
        <w:t>проект</w:t>
      </w:r>
      <w:r w:rsidR="00C66FD1">
        <w:rPr>
          <w:szCs w:val="24"/>
        </w:rPr>
        <w:t>у</w:t>
      </w:r>
      <w:r w:rsidR="001D69D2" w:rsidRPr="000B7924">
        <w:rPr>
          <w:szCs w:val="24"/>
        </w:rPr>
        <w:t xml:space="preserve"> годового отчета</w:t>
      </w:r>
      <w:r w:rsidR="00E647EC">
        <w:rPr>
          <w:szCs w:val="24"/>
        </w:rPr>
        <w:t xml:space="preserve"> </w:t>
      </w:r>
      <w:r w:rsidR="00C66FD1">
        <w:rPr>
          <w:szCs w:val="24"/>
        </w:rPr>
        <w:t xml:space="preserve">об </w:t>
      </w:r>
      <w:r w:rsidR="00E647EC">
        <w:rPr>
          <w:szCs w:val="24"/>
        </w:rPr>
        <w:t>исполнения</w:t>
      </w:r>
      <w:r w:rsidR="001D69D2" w:rsidRPr="000B7924">
        <w:rPr>
          <w:szCs w:val="24"/>
        </w:rPr>
        <w:t xml:space="preserve"> бюджета </w:t>
      </w:r>
      <w:proofErr w:type="spellStart"/>
      <w:r w:rsidR="001D69D2" w:rsidRPr="000B7924">
        <w:rPr>
          <w:szCs w:val="24"/>
        </w:rPr>
        <w:t>Почепского</w:t>
      </w:r>
      <w:proofErr w:type="spellEnd"/>
      <w:r w:rsidR="001D69D2" w:rsidRPr="000B7924">
        <w:rPr>
          <w:szCs w:val="24"/>
        </w:rPr>
        <w:t xml:space="preserve"> муниципального</w:t>
      </w:r>
      <w:r w:rsidR="002A4144">
        <w:rPr>
          <w:szCs w:val="24"/>
        </w:rPr>
        <w:t xml:space="preserve"> района Брянской области за 2025</w:t>
      </w:r>
      <w:r w:rsidR="001D69D2" w:rsidRPr="000B7924">
        <w:rPr>
          <w:szCs w:val="24"/>
        </w:rPr>
        <w:t xml:space="preserve"> год, </w:t>
      </w:r>
      <w:r w:rsidR="00597A58" w:rsidRPr="000B7924">
        <w:rPr>
          <w:szCs w:val="24"/>
        </w:rPr>
        <w:t>предложений</w:t>
      </w:r>
      <w:r w:rsidR="002A4144">
        <w:rPr>
          <w:szCs w:val="24"/>
        </w:rPr>
        <w:t xml:space="preserve"> и замечаний</w:t>
      </w:r>
      <w:r w:rsidR="00597A58" w:rsidRPr="000B7924">
        <w:rPr>
          <w:szCs w:val="24"/>
        </w:rPr>
        <w:t xml:space="preserve"> не поступило</w:t>
      </w:r>
      <w:r w:rsidRPr="000B7924">
        <w:rPr>
          <w:szCs w:val="24"/>
        </w:rPr>
        <w:t>.</w:t>
      </w:r>
    </w:p>
    <w:p w:rsidR="00C06FAD" w:rsidRPr="000B7924" w:rsidRDefault="00C06FAD" w:rsidP="00C06FAD">
      <w:pPr>
        <w:spacing w:after="0" w:line="240" w:lineRule="auto"/>
        <w:ind w:firstLine="709"/>
        <w:jc w:val="both"/>
        <w:rPr>
          <w:rFonts w:ascii="Times New Roman" w:eastAsia="Times New Roman" w:hAnsi="Times New Roman" w:cs="Times New Roman"/>
          <w:sz w:val="24"/>
          <w:szCs w:val="24"/>
        </w:rPr>
      </w:pPr>
      <w:r w:rsidRPr="000B7924">
        <w:rPr>
          <w:rFonts w:ascii="Times New Roman" w:eastAsia="Times New Roman" w:hAnsi="Times New Roman" w:cs="Times New Roman"/>
          <w:sz w:val="24"/>
          <w:szCs w:val="24"/>
        </w:rPr>
        <w:t>Председатель предложил устные замечания и предложения высказывать по ходу обсуждения проекта и вносить их в протокол публичных слушаний, письменные предложения приобщить к протоколу публичных слушаний.</w:t>
      </w:r>
    </w:p>
    <w:p w:rsidR="000F7CB5" w:rsidRPr="00674E08" w:rsidRDefault="006B0B41" w:rsidP="00597A58">
      <w:pPr>
        <w:tabs>
          <w:tab w:val="left" w:pos="709"/>
          <w:tab w:val="left" w:pos="1185"/>
        </w:tabs>
        <w:spacing w:after="0" w:line="240" w:lineRule="auto"/>
        <w:jc w:val="both"/>
        <w:rPr>
          <w:rFonts w:ascii="Times New Roman" w:hAnsi="Times New Roman" w:cs="Times New Roman"/>
          <w:sz w:val="24"/>
          <w:szCs w:val="24"/>
        </w:rPr>
      </w:pPr>
      <w:r w:rsidRPr="000B7924">
        <w:rPr>
          <w:rFonts w:ascii="Times New Roman" w:hAnsi="Times New Roman" w:cs="Times New Roman"/>
          <w:sz w:val="24"/>
          <w:szCs w:val="24"/>
        </w:rPr>
        <w:tab/>
      </w:r>
      <w:r w:rsidR="00593601" w:rsidRPr="000B7924">
        <w:rPr>
          <w:rFonts w:ascii="Times New Roman" w:hAnsi="Times New Roman" w:cs="Times New Roman"/>
          <w:sz w:val="24"/>
          <w:szCs w:val="24"/>
        </w:rPr>
        <w:t>По</w:t>
      </w:r>
      <w:r w:rsidR="000F7CB5" w:rsidRPr="000B7924">
        <w:rPr>
          <w:rFonts w:ascii="Times New Roman" w:hAnsi="Times New Roman" w:cs="Times New Roman"/>
          <w:sz w:val="24"/>
          <w:szCs w:val="24"/>
        </w:rPr>
        <w:t xml:space="preserve"> вопросу о</w:t>
      </w:r>
      <w:r w:rsidR="004344DE" w:rsidRPr="000B7924">
        <w:rPr>
          <w:rFonts w:ascii="Times New Roman" w:hAnsi="Times New Roman" w:cs="Times New Roman"/>
          <w:sz w:val="24"/>
          <w:szCs w:val="24"/>
        </w:rPr>
        <w:t xml:space="preserve"> проекте решения</w:t>
      </w:r>
      <w:r w:rsidR="000F7CB5" w:rsidRPr="000B7924">
        <w:rPr>
          <w:rFonts w:ascii="Times New Roman" w:hAnsi="Times New Roman" w:cs="Times New Roman"/>
          <w:sz w:val="24"/>
          <w:szCs w:val="24"/>
        </w:rPr>
        <w:t xml:space="preserve"> </w:t>
      </w:r>
      <w:r w:rsidR="004344DE" w:rsidRPr="000B7924">
        <w:rPr>
          <w:rFonts w:ascii="Times New Roman" w:hAnsi="Times New Roman" w:cs="Times New Roman"/>
          <w:sz w:val="24"/>
          <w:szCs w:val="24"/>
        </w:rPr>
        <w:t>об утверждении отчета «Об исполнении бюджета Почепского муниципального</w:t>
      </w:r>
      <w:r w:rsidR="002A4144">
        <w:rPr>
          <w:rFonts w:ascii="Times New Roman" w:hAnsi="Times New Roman" w:cs="Times New Roman"/>
          <w:sz w:val="24"/>
          <w:szCs w:val="24"/>
        </w:rPr>
        <w:t xml:space="preserve"> района Брянской области за 2025</w:t>
      </w:r>
      <w:r w:rsidR="004344DE" w:rsidRPr="000B7924">
        <w:rPr>
          <w:rFonts w:ascii="Times New Roman" w:hAnsi="Times New Roman" w:cs="Times New Roman"/>
          <w:sz w:val="24"/>
          <w:szCs w:val="24"/>
        </w:rPr>
        <w:t xml:space="preserve"> год» </w:t>
      </w:r>
      <w:r w:rsidR="000F7CB5" w:rsidRPr="000B7924">
        <w:rPr>
          <w:rFonts w:ascii="Times New Roman" w:hAnsi="Times New Roman" w:cs="Times New Roman"/>
          <w:sz w:val="24"/>
          <w:szCs w:val="24"/>
        </w:rPr>
        <w:t>слу</w:t>
      </w:r>
      <w:r w:rsidR="002A4144">
        <w:rPr>
          <w:rFonts w:ascii="Times New Roman" w:hAnsi="Times New Roman" w:cs="Times New Roman"/>
          <w:sz w:val="24"/>
          <w:szCs w:val="24"/>
        </w:rPr>
        <w:t xml:space="preserve">шали </w:t>
      </w:r>
      <w:proofErr w:type="spellStart"/>
      <w:r w:rsidR="002A4144">
        <w:rPr>
          <w:rFonts w:ascii="Times New Roman" w:hAnsi="Times New Roman" w:cs="Times New Roman"/>
          <w:sz w:val="24"/>
          <w:szCs w:val="24"/>
        </w:rPr>
        <w:t>врио</w:t>
      </w:r>
      <w:proofErr w:type="spellEnd"/>
      <w:r w:rsidR="00AF58C0" w:rsidRPr="000B7924">
        <w:rPr>
          <w:rFonts w:ascii="Times New Roman" w:hAnsi="Times New Roman" w:cs="Times New Roman"/>
          <w:sz w:val="24"/>
          <w:szCs w:val="24"/>
        </w:rPr>
        <w:t xml:space="preserve"> главы</w:t>
      </w:r>
      <w:r w:rsidR="000665DC" w:rsidRPr="000B7924">
        <w:rPr>
          <w:rFonts w:ascii="Times New Roman" w:hAnsi="Times New Roman" w:cs="Times New Roman"/>
          <w:sz w:val="24"/>
          <w:szCs w:val="24"/>
        </w:rPr>
        <w:t xml:space="preserve"> </w:t>
      </w:r>
      <w:r w:rsidR="000665DC" w:rsidRPr="00674E08">
        <w:rPr>
          <w:rFonts w:ascii="Times New Roman" w:hAnsi="Times New Roman" w:cs="Times New Roman"/>
          <w:sz w:val="24"/>
          <w:szCs w:val="24"/>
        </w:rPr>
        <w:t>администрации</w:t>
      </w:r>
      <w:r w:rsidR="00AF58C0" w:rsidRPr="00674E08">
        <w:rPr>
          <w:rFonts w:ascii="Times New Roman" w:hAnsi="Times New Roman" w:cs="Times New Roman"/>
          <w:sz w:val="24"/>
          <w:szCs w:val="24"/>
        </w:rPr>
        <w:t xml:space="preserve"> района</w:t>
      </w:r>
      <w:r w:rsidR="000F7CB5" w:rsidRPr="00674E08">
        <w:rPr>
          <w:rFonts w:ascii="Times New Roman" w:hAnsi="Times New Roman" w:cs="Times New Roman"/>
          <w:sz w:val="24"/>
          <w:szCs w:val="24"/>
        </w:rPr>
        <w:t xml:space="preserve"> </w:t>
      </w:r>
      <w:proofErr w:type="spellStart"/>
      <w:r w:rsidR="00E647EC" w:rsidRPr="00674E08">
        <w:rPr>
          <w:rFonts w:ascii="Times New Roman" w:hAnsi="Times New Roman" w:cs="Times New Roman"/>
          <w:sz w:val="24"/>
          <w:szCs w:val="24"/>
        </w:rPr>
        <w:t>Шломину</w:t>
      </w:r>
      <w:proofErr w:type="spellEnd"/>
      <w:r w:rsidR="00E647EC" w:rsidRPr="00674E08">
        <w:rPr>
          <w:rFonts w:ascii="Times New Roman" w:hAnsi="Times New Roman" w:cs="Times New Roman"/>
          <w:sz w:val="24"/>
          <w:szCs w:val="24"/>
        </w:rPr>
        <w:t xml:space="preserve"> А.С</w:t>
      </w:r>
      <w:r w:rsidR="000F7CB5" w:rsidRPr="00674E08">
        <w:rPr>
          <w:rFonts w:ascii="Times New Roman" w:hAnsi="Times New Roman" w:cs="Times New Roman"/>
          <w:sz w:val="24"/>
          <w:szCs w:val="24"/>
        </w:rPr>
        <w:t>.</w:t>
      </w:r>
      <w:r w:rsidR="00CA3501" w:rsidRPr="00674E08">
        <w:rPr>
          <w:rFonts w:ascii="Times New Roman" w:hAnsi="Times New Roman" w:cs="Times New Roman"/>
          <w:sz w:val="24"/>
          <w:szCs w:val="24"/>
        </w:rPr>
        <w:t>, которая доложила, что</w:t>
      </w:r>
      <w:r w:rsidR="004D156E" w:rsidRPr="00674E08">
        <w:rPr>
          <w:rFonts w:ascii="Times New Roman" w:hAnsi="Times New Roman" w:cs="Times New Roman"/>
          <w:sz w:val="24"/>
          <w:szCs w:val="24"/>
        </w:rPr>
        <w:t>:</w:t>
      </w:r>
    </w:p>
    <w:p w:rsidR="00FA45A7" w:rsidRPr="00674E08" w:rsidRDefault="002A4144" w:rsidP="00FA45A7">
      <w:pPr>
        <w:spacing w:after="0" w:line="240" w:lineRule="auto"/>
        <w:ind w:firstLine="567"/>
        <w:jc w:val="both"/>
        <w:rPr>
          <w:rFonts w:ascii="Times New Roman" w:hAnsi="Times New Roman"/>
          <w:sz w:val="24"/>
          <w:szCs w:val="24"/>
        </w:rPr>
      </w:pPr>
      <w:r w:rsidRPr="00674E08">
        <w:rPr>
          <w:rFonts w:ascii="Times New Roman" w:hAnsi="Times New Roman"/>
          <w:sz w:val="24"/>
          <w:szCs w:val="24"/>
        </w:rPr>
        <w:t>Основны</w:t>
      </w:r>
      <w:r w:rsidR="00136A59" w:rsidRPr="00674E08">
        <w:rPr>
          <w:rFonts w:ascii="Times New Roman" w:hAnsi="Times New Roman"/>
          <w:sz w:val="24"/>
          <w:szCs w:val="24"/>
        </w:rPr>
        <w:t>е</w:t>
      </w:r>
      <w:r w:rsidR="00FA45A7" w:rsidRPr="00674E08">
        <w:rPr>
          <w:rFonts w:ascii="Times New Roman" w:hAnsi="Times New Roman"/>
          <w:sz w:val="24"/>
          <w:szCs w:val="24"/>
        </w:rPr>
        <w:t xml:space="preserve"> параметры исполнения районного бюджета за 202</w:t>
      </w:r>
      <w:r w:rsidR="00136A59" w:rsidRPr="00674E08">
        <w:rPr>
          <w:rFonts w:ascii="Times New Roman" w:hAnsi="Times New Roman"/>
          <w:sz w:val="24"/>
          <w:szCs w:val="24"/>
        </w:rPr>
        <w:t>5</w:t>
      </w:r>
      <w:r w:rsidR="00FA45A7" w:rsidRPr="00674E08">
        <w:rPr>
          <w:rFonts w:ascii="Times New Roman" w:hAnsi="Times New Roman"/>
          <w:sz w:val="24"/>
          <w:szCs w:val="24"/>
        </w:rPr>
        <w:t xml:space="preserve"> год характеризуются следующими показателями:</w:t>
      </w:r>
    </w:p>
    <w:p w:rsidR="00370522" w:rsidRPr="00674E08" w:rsidRDefault="00370522" w:rsidP="00370522">
      <w:pPr>
        <w:tabs>
          <w:tab w:val="left" w:pos="567"/>
        </w:tabs>
        <w:spacing w:after="0" w:line="240" w:lineRule="auto"/>
        <w:ind w:left="567"/>
        <w:jc w:val="both"/>
        <w:rPr>
          <w:rFonts w:ascii="Times New Roman" w:hAnsi="Times New Roman"/>
          <w:sz w:val="24"/>
          <w:szCs w:val="24"/>
        </w:rPr>
      </w:pPr>
      <w:r w:rsidRPr="00674E08">
        <w:rPr>
          <w:rFonts w:ascii="Times New Roman" w:hAnsi="Times New Roman"/>
          <w:sz w:val="24"/>
          <w:szCs w:val="24"/>
        </w:rPr>
        <w:t>доходы – 1 188,4 млн. рублей,</w:t>
      </w:r>
    </w:p>
    <w:p w:rsidR="00370522" w:rsidRPr="00674E08" w:rsidRDefault="00370522" w:rsidP="00370522">
      <w:pPr>
        <w:tabs>
          <w:tab w:val="left" w:pos="567"/>
        </w:tabs>
        <w:spacing w:after="0" w:line="240" w:lineRule="auto"/>
        <w:ind w:left="567"/>
        <w:jc w:val="both"/>
        <w:rPr>
          <w:rFonts w:ascii="Times New Roman" w:hAnsi="Times New Roman"/>
          <w:sz w:val="24"/>
          <w:szCs w:val="24"/>
        </w:rPr>
      </w:pPr>
      <w:r w:rsidRPr="00674E08">
        <w:rPr>
          <w:rFonts w:ascii="Times New Roman" w:hAnsi="Times New Roman"/>
          <w:sz w:val="24"/>
          <w:szCs w:val="24"/>
        </w:rPr>
        <w:t>расходы – 1 193,3 млн. рублей,</w:t>
      </w:r>
    </w:p>
    <w:p w:rsidR="002E3B35" w:rsidRPr="00674E08" w:rsidRDefault="00370522" w:rsidP="00370522">
      <w:pPr>
        <w:tabs>
          <w:tab w:val="left" w:pos="567"/>
        </w:tabs>
        <w:spacing w:after="0" w:line="240" w:lineRule="auto"/>
        <w:ind w:left="567"/>
        <w:jc w:val="both"/>
        <w:rPr>
          <w:rFonts w:ascii="Times New Roman" w:hAnsi="Times New Roman"/>
          <w:sz w:val="24"/>
          <w:szCs w:val="24"/>
        </w:rPr>
      </w:pPr>
      <w:r w:rsidRPr="00674E08">
        <w:rPr>
          <w:rFonts w:ascii="Times New Roman" w:hAnsi="Times New Roman"/>
          <w:sz w:val="24"/>
          <w:szCs w:val="24"/>
        </w:rPr>
        <w:t>профицит (превышение доходной части бюджета над расходной) – 4,9 млн. рублей.</w:t>
      </w:r>
      <w:r w:rsidR="00FA45A7" w:rsidRPr="00674E08">
        <w:rPr>
          <w:rFonts w:ascii="Times New Roman" w:hAnsi="Times New Roman"/>
          <w:sz w:val="24"/>
          <w:szCs w:val="24"/>
        </w:rPr>
        <w:t xml:space="preserve"> Одной из первоочередных задач бюджетной политики </w:t>
      </w:r>
      <w:proofErr w:type="spellStart"/>
      <w:r w:rsidR="00FA45A7" w:rsidRPr="00674E08">
        <w:rPr>
          <w:rFonts w:ascii="Times New Roman" w:hAnsi="Times New Roman"/>
          <w:sz w:val="24"/>
          <w:szCs w:val="24"/>
        </w:rPr>
        <w:t>Почепского</w:t>
      </w:r>
      <w:proofErr w:type="spellEnd"/>
      <w:r w:rsidR="00FA45A7" w:rsidRPr="00674E08">
        <w:rPr>
          <w:rFonts w:ascii="Times New Roman" w:hAnsi="Times New Roman"/>
          <w:sz w:val="24"/>
          <w:szCs w:val="24"/>
        </w:rPr>
        <w:t xml:space="preserve"> района являлось</w:t>
      </w:r>
      <w:r w:rsidR="002E3B35" w:rsidRPr="00674E08">
        <w:rPr>
          <w:rFonts w:ascii="Times New Roman" w:hAnsi="Times New Roman"/>
          <w:sz w:val="24"/>
          <w:szCs w:val="24"/>
        </w:rPr>
        <w:t xml:space="preserve"> </w:t>
      </w:r>
    </w:p>
    <w:p w:rsidR="00FA45A7" w:rsidRPr="00674E08" w:rsidRDefault="00FA45A7" w:rsidP="002E3B35">
      <w:pPr>
        <w:tabs>
          <w:tab w:val="left" w:pos="567"/>
        </w:tabs>
        <w:spacing w:after="0" w:line="240" w:lineRule="auto"/>
        <w:jc w:val="both"/>
        <w:rPr>
          <w:rFonts w:ascii="Times New Roman" w:hAnsi="Times New Roman"/>
          <w:sz w:val="24"/>
          <w:szCs w:val="24"/>
        </w:rPr>
      </w:pPr>
      <w:r w:rsidRPr="00674E08">
        <w:rPr>
          <w:rFonts w:ascii="Times New Roman" w:hAnsi="Times New Roman"/>
          <w:sz w:val="24"/>
          <w:szCs w:val="24"/>
        </w:rPr>
        <w:t>обеспечение динамичного поступления доходов.</w:t>
      </w:r>
    </w:p>
    <w:p w:rsidR="00370522" w:rsidRPr="00674E08" w:rsidRDefault="00370522" w:rsidP="00C26355">
      <w:pPr>
        <w:spacing w:after="0" w:line="240" w:lineRule="auto"/>
        <w:ind w:firstLine="567"/>
        <w:jc w:val="both"/>
        <w:rPr>
          <w:rFonts w:ascii="Times New Roman" w:hAnsi="Times New Roman"/>
          <w:sz w:val="24"/>
          <w:szCs w:val="24"/>
        </w:rPr>
      </w:pPr>
      <w:r w:rsidRPr="00674E08">
        <w:rPr>
          <w:rFonts w:ascii="Times New Roman" w:hAnsi="Times New Roman"/>
          <w:sz w:val="24"/>
          <w:szCs w:val="24"/>
        </w:rPr>
        <w:t xml:space="preserve">По сравнению с предыдущим годом доходов поступило больше на 29 млн. рублей (по налоговым и неналоговым доходам больше на 21,9 млн. руб., безвозмездным поступлениям больше –  на 7,1 </w:t>
      </w:r>
      <w:proofErr w:type="gramStart"/>
      <w:r w:rsidRPr="00674E08">
        <w:rPr>
          <w:rFonts w:ascii="Times New Roman" w:hAnsi="Times New Roman"/>
          <w:sz w:val="24"/>
          <w:szCs w:val="24"/>
        </w:rPr>
        <w:t>млн</w:t>
      </w:r>
      <w:r w:rsidR="00136A59" w:rsidRPr="00674E08">
        <w:rPr>
          <w:rFonts w:ascii="Times New Roman" w:hAnsi="Times New Roman"/>
          <w:sz w:val="24"/>
          <w:szCs w:val="24"/>
        </w:rPr>
        <w:t xml:space="preserve"> </w:t>
      </w:r>
      <w:r w:rsidRPr="00674E08">
        <w:rPr>
          <w:rFonts w:ascii="Times New Roman" w:hAnsi="Times New Roman"/>
          <w:sz w:val="24"/>
          <w:szCs w:val="24"/>
        </w:rPr>
        <w:t>.</w:t>
      </w:r>
      <w:proofErr w:type="gramEnd"/>
      <w:r w:rsidRPr="00674E08">
        <w:rPr>
          <w:rFonts w:ascii="Times New Roman" w:hAnsi="Times New Roman"/>
          <w:sz w:val="24"/>
          <w:szCs w:val="24"/>
        </w:rPr>
        <w:t>руб.)</w:t>
      </w:r>
    </w:p>
    <w:p w:rsidR="00370522" w:rsidRPr="00674E08" w:rsidRDefault="00370522" w:rsidP="00E11432">
      <w:pPr>
        <w:spacing w:after="0" w:line="240" w:lineRule="auto"/>
        <w:ind w:firstLine="567"/>
        <w:jc w:val="both"/>
        <w:rPr>
          <w:rFonts w:ascii="Times New Roman" w:hAnsi="Times New Roman"/>
          <w:sz w:val="24"/>
          <w:szCs w:val="24"/>
        </w:rPr>
      </w:pPr>
      <w:r w:rsidRPr="00674E08">
        <w:rPr>
          <w:rFonts w:ascii="Times New Roman" w:hAnsi="Times New Roman"/>
          <w:sz w:val="24"/>
          <w:szCs w:val="24"/>
        </w:rPr>
        <w:t>Налоговые и неналоговые доходы исполнены в сумме 375,3,4 млн. рублей. 106,2% к аналогичному периоду прошлого года (353,4). Годовой план выполнен на 102,9% (375,3 млн. рублей), первоначально утвержденный - на 116 %.</w:t>
      </w:r>
    </w:p>
    <w:p w:rsidR="00E11432" w:rsidRPr="00674E08" w:rsidRDefault="00FA45A7" w:rsidP="00E11432">
      <w:pPr>
        <w:spacing w:before="240" w:after="0" w:line="240" w:lineRule="auto"/>
        <w:ind w:firstLine="567"/>
        <w:jc w:val="both"/>
        <w:rPr>
          <w:rFonts w:ascii="Times New Roman" w:hAnsi="Times New Roman"/>
          <w:sz w:val="24"/>
          <w:szCs w:val="24"/>
        </w:rPr>
      </w:pPr>
      <w:r w:rsidRPr="00674E08">
        <w:rPr>
          <w:rFonts w:ascii="Times New Roman" w:hAnsi="Times New Roman"/>
          <w:sz w:val="24"/>
          <w:szCs w:val="24"/>
        </w:rPr>
        <w:t>На</w:t>
      </w:r>
      <w:r w:rsidR="00E11432" w:rsidRPr="00674E08">
        <w:t xml:space="preserve"> </w:t>
      </w:r>
      <w:r w:rsidR="00E11432" w:rsidRPr="00674E08">
        <w:rPr>
          <w:rFonts w:ascii="Times New Roman" w:hAnsi="Times New Roman"/>
          <w:sz w:val="24"/>
          <w:szCs w:val="24"/>
        </w:rPr>
        <w:t>Налоговые доходы составляют 340,3 млн. рублей, удельный вес которых в сумме налоговых и неналоговых доходов бюджета – 90,7%. Неналоговые доходы равны 35 млн. рублей или 9,3% в общей сумме налоговых и неналоговых доходов.</w:t>
      </w:r>
    </w:p>
    <w:p w:rsidR="00E11432" w:rsidRPr="00674E08" w:rsidRDefault="00E11432" w:rsidP="00FA45A7">
      <w:pPr>
        <w:spacing w:before="240" w:after="0" w:line="240" w:lineRule="auto"/>
        <w:ind w:firstLine="567"/>
        <w:jc w:val="both"/>
        <w:rPr>
          <w:rFonts w:ascii="Times New Roman" w:hAnsi="Times New Roman"/>
          <w:sz w:val="24"/>
          <w:szCs w:val="24"/>
        </w:rPr>
      </w:pPr>
      <w:r w:rsidRPr="00674E08">
        <w:rPr>
          <w:rFonts w:ascii="Times New Roman" w:hAnsi="Times New Roman"/>
          <w:sz w:val="24"/>
          <w:szCs w:val="24"/>
        </w:rPr>
        <w:t>Лидирующее положение, как по удельному весу, так и по абсолютной сумме поступлений занимает налог на доходы физических лиц, который исполнен в сумме   294,4 млн. рублей, со снижением к 2024 году на 8,9 млн. рублей. (97,1%). Снижение объемов поступлений налога на доходы физических лиц к 2024 году сложилось по причине уменьшения дополнительного норматива отчислений по налогу на доходы физических лиц на 8% (56,3млн.) до 35%.</w:t>
      </w:r>
    </w:p>
    <w:p w:rsidR="00E11432" w:rsidRPr="00674E08" w:rsidRDefault="00E11432" w:rsidP="00FA45A7">
      <w:pPr>
        <w:spacing w:before="240" w:after="0" w:line="240" w:lineRule="auto"/>
        <w:ind w:firstLine="567"/>
        <w:jc w:val="both"/>
        <w:rPr>
          <w:rFonts w:ascii="Times New Roman" w:hAnsi="Times New Roman"/>
          <w:sz w:val="24"/>
          <w:szCs w:val="24"/>
        </w:rPr>
      </w:pPr>
      <w:r w:rsidRPr="00674E08">
        <w:rPr>
          <w:rFonts w:ascii="Times New Roman" w:hAnsi="Times New Roman"/>
          <w:sz w:val="24"/>
          <w:szCs w:val="24"/>
        </w:rPr>
        <w:lastRenderedPageBreak/>
        <w:t>В структурном срезе собственных (налоговых и неналоговых доходов) удельный вес данного доходного источника составил 78,4 %.</w:t>
      </w:r>
    </w:p>
    <w:p w:rsidR="00E11432" w:rsidRPr="00674E08" w:rsidRDefault="00E11432" w:rsidP="00FA45A7">
      <w:pPr>
        <w:spacing w:before="240" w:after="0" w:line="240" w:lineRule="auto"/>
        <w:ind w:firstLine="567"/>
        <w:jc w:val="both"/>
        <w:rPr>
          <w:rFonts w:ascii="Times New Roman" w:hAnsi="Times New Roman"/>
          <w:sz w:val="24"/>
          <w:szCs w:val="24"/>
        </w:rPr>
      </w:pPr>
      <w:r w:rsidRPr="00674E08">
        <w:rPr>
          <w:rFonts w:ascii="Times New Roman" w:hAnsi="Times New Roman"/>
          <w:sz w:val="24"/>
          <w:szCs w:val="24"/>
        </w:rPr>
        <w:t>Второй по объему доходный источник по налоговым доходам, это акцизы по подакцизным товарам, производимым на территории Российской Федерации поступление которых составило 22,6 млн.</w:t>
      </w:r>
      <w:r w:rsidR="00136A59" w:rsidRPr="00674E08">
        <w:rPr>
          <w:rFonts w:ascii="Times New Roman" w:hAnsi="Times New Roman"/>
          <w:sz w:val="24"/>
          <w:szCs w:val="24"/>
        </w:rPr>
        <w:t xml:space="preserve"> </w:t>
      </w:r>
      <w:r w:rsidRPr="00674E08">
        <w:rPr>
          <w:rFonts w:ascii="Times New Roman" w:hAnsi="Times New Roman"/>
          <w:sz w:val="24"/>
          <w:szCs w:val="24"/>
        </w:rPr>
        <w:t>руб., рост к уровню прошлого года на 7 млн.</w:t>
      </w:r>
      <w:r w:rsidR="00136A59" w:rsidRPr="00674E08">
        <w:rPr>
          <w:rFonts w:ascii="Times New Roman" w:hAnsi="Times New Roman"/>
          <w:sz w:val="24"/>
          <w:szCs w:val="24"/>
        </w:rPr>
        <w:t xml:space="preserve"> </w:t>
      </w:r>
      <w:r w:rsidRPr="00674E08">
        <w:rPr>
          <w:rFonts w:ascii="Times New Roman" w:hAnsi="Times New Roman"/>
          <w:sz w:val="24"/>
          <w:szCs w:val="24"/>
        </w:rPr>
        <w:t>руб. (145%). Увеличение поступления данного налога обусловлено увеличением протяженности автомобильных дорог на 99,8 км, а также ростом с 1.01.2025 года акцизных ставок автомобильного бензина и акцизных ставок по дизельному топливу на 4,7%.</w:t>
      </w:r>
    </w:p>
    <w:p w:rsidR="00FA45A7" w:rsidRPr="00674E08" w:rsidRDefault="00E11432" w:rsidP="00FA45A7">
      <w:pPr>
        <w:spacing w:before="240" w:after="0" w:line="240" w:lineRule="auto"/>
        <w:ind w:firstLine="567"/>
        <w:jc w:val="both"/>
        <w:rPr>
          <w:rFonts w:ascii="Times New Roman" w:hAnsi="Times New Roman"/>
          <w:sz w:val="24"/>
          <w:szCs w:val="24"/>
        </w:rPr>
      </w:pPr>
      <w:r w:rsidRPr="00674E08">
        <w:rPr>
          <w:rFonts w:ascii="Times New Roman" w:hAnsi="Times New Roman"/>
          <w:sz w:val="24"/>
          <w:szCs w:val="24"/>
        </w:rPr>
        <w:t>Остальные источники составляют в структуре налоговых доходов 6,8%</w:t>
      </w:r>
      <w:r w:rsidR="00FA45A7" w:rsidRPr="00674E08">
        <w:rPr>
          <w:rFonts w:ascii="Times New Roman" w:hAnsi="Times New Roman"/>
          <w:sz w:val="24"/>
          <w:szCs w:val="24"/>
        </w:rPr>
        <w:t>.</w:t>
      </w:r>
    </w:p>
    <w:p w:rsidR="007C7EF9" w:rsidRPr="00674E08" w:rsidRDefault="007C7EF9" w:rsidP="00FA45A7">
      <w:pPr>
        <w:spacing w:before="240" w:after="0" w:line="240" w:lineRule="auto"/>
        <w:ind w:firstLine="567"/>
        <w:jc w:val="both"/>
        <w:rPr>
          <w:rFonts w:ascii="Times New Roman" w:hAnsi="Times New Roman"/>
          <w:sz w:val="24"/>
          <w:szCs w:val="24"/>
        </w:rPr>
      </w:pPr>
      <w:r w:rsidRPr="00674E08">
        <w:rPr>
          <w:rFonts w:ascii="Times New Roman" w:hAnsi="Times New Roman"/>
          <w:sz w:val="24"/>
          <w:szCs w:val="24"/>
        </w:rPr>
        <w:t>Неналоговые доходы исполнены в сумме 35 млн. рублей, с ростом к аналогичному периоду прошлого года на 16 млн. рублей (на 84%).</w:t>
      </w:r>
    </w:p>
    <w:p w:rsidR="0021776A" w:rsidRPr="00674E08" w:rsidRDefault="0021776A" w:rsidP="0021776A">
      <w:pPr>
        <w:spacing w:before="240" w:after="0" w:line="240" w:lineRule="auto"/>
        <w:ind w:firstLine="567"/>
        <w:jc w:val="both"/>
        <w:rPr>
          <w:rFonts w:ascii="Times New Roman" w:hAnsi="Times New Roman"/>
          <w:sz w:val="24"/>
          <w:szCs w:val="24"/>
        </w:rPr>
      </w:pPr>
      <w:r w:rsidRPr="00674E08">
        <w:rPr>
          <w:rFonts w:ascii="Times New Roman" w:hAnsi="Times New Roman"/>
          <w:sz w:val="24"/>
          <w:szCs w:val="24"/>
        </w:rPr>
        <w:t>В структуре неналоговых доходов 34% составляют доходы от использования имущества, находящегося в муниципальной собственности (арендная плата за землю и пользование муниципального имущества 12 млн.</w:t>
      </w:r>
      <w:r w:rsidR="00136A59" w:rsidRPr="00674E08">
        <w:rPr>
          <w:rFonts w:ascii="Times New Roman" w:hAnsi="Times New Roman"/>
          <w:sz w:val="24"/>
          <w:szCs w:val="24"/>
        </w:rPr>
        <w:t xml:space="preserve"> </w:t>
      </w:r>
      <w:r w:rsidRPr="00674E08">
        <w:rPr>
          <w:rFonts w:ascii="Times New Roman" w:hAnsi="Times New Roman"/>
          <w:sz w:val="24"/>
          <w:szCs w:val="24"/>
        </w:rPr>
        <w:t>руб., продажа земельных участков 9,0 млн.</w:t>
      </w:r>
      <w:r w:rsidR="00136A59" w:rsidRPr="00674E08">
        <w:rPr>
          <w:rFonts w:ascii="Times New Roman" w:hAnsi="Times New Roman"/>
          <w:sz w:val="24"/>
          <w:szCs w:val="24"/>
        </w:rPr>
        <w:t xml:space="preserve"> </w:t>
      </w:r>
      <w:proofErr w:type="spellStart"/>
      <w:r w:rsidRPr="00674E08">
        <w:rPr>
          <w:rFonts w:ascii="Times New Roman" w:hAnsi="Times New Roman"/>
          <w:sz w:val="24"/>
          <w:szCs w:val="24"/>
        </w:rPr>
        <w:t>руб</w:t>
      </w:r>
      <w:proofErr w:type="spellEnd"/>
      <w:r w:rsidRPr="00674E08">
        <w:rPr>
          <w:rFonts w:ascii="Times New Roman" w:hAnsi="Times New Roman"/>
          <w:sz w:val="24"/>
          <w:szCs w:val="24"/>
        </w:rPr>
        <w:t>). Поступления данных доходных источников сложилось в сумме 21 млн. рублей, рост к аналогичному периоду прошлого года составил 5,8 млн.</w:t>
      </w:r>
      <w:r w:rsidR="00136A59" w:rsidRPr="00674E08">
        <w:rPr>
          <w:rFonts w:ascii="Times New Roman" w:hAnsi="Times New Roman"/>
          <w:sz w:val="24"/>
          <w:szCs w:val="24"/>
        </w:rPr>
        <w:t xml:space="preserve"> </w:t>
      </w:r>
      <w:r w:rsidRPr="00674E08">
        <w:rPr>
          <w:rFonts w:ascii="Times New Roman" w:hAnsi="Times New Roman"/>
          <w:sz w:val="24"/>
          <w:szCs w:val="24"/>
        </w:rPr>
        <w:t xml:space="preserve">руб. </w:t>
      </w:r>
    </w:p>
    <w:p w:rsidR="00FC6F51" w:rsidRPr="00674E08" w:rsidRDefault="0021776A" w:rsidP="0021776A">
      <w:pPr>
        <w:spacing w:before="240" w:after="0" w:line="240" w:lineRule="auto"/>
        <w:ind w:firstLine="567"/>
        <w:jc w:val="both"/>
        <w:rPr>
          <w:rFonts w:ascii="Times New Roman" w:hAnsi="Times New Roman"/>
          <w:sz w:val="24"/>
          <w:szCs w:val="24"/>
        </w:rPr>
      </w:pPr>
      <w:r w:rsidRPr="00674E08">
        <w:rPr>
          <w:rFonts w:ascii="Times New Roman" w:hAnsi="Times New Roman"/>
          <w:sz w:val="24"/>
          <w:szCs w:val="24"/>
        </w:rPr>
        <w:t xml:space="preserve">Платежи за пользование природными ресурсами в 2025 году составляют 1,5 млн. руб., с увеличением к аналогичному периоду прошлого года на 676 тыс. рублей. </w:t>
      </w:r>
    </w:p>
    <w:p w:rsidR="0021776A" w:rsidRPr="00674E08" w:rsidRDefault="0021776A" w:rsidP="0021776A">
      <w:pPr>
        <w:spacing w:before="240" w:after="0" w:line="240" w:lineRule="auto"/>
        <w:ind w:firstLine="567"/>
        <w:jc w:val="both"/>
        <w:rPr>
          <w:rFonts w:ascii="Times New Roman" w:hAnsi="Times New Roman"/>
          <w:sz w:val="24"/>
          <w:szCs w:val="24"/>
        </w:rPr>
      </w:pPr>
      <w:r w:rsidRPr="00674E08">
        <w:rPr>
          <w:rFonts w:ascii="Times New Roman" w:hAnsi="Times New Roman"/>
          <w:sz w:val="24"/>
          <w:szCs w:val="24"/>
        </w:rPr>
        <w:t xml:space="preserve">На долю поступлений от штрафов, санкций и возмещения ущерба приходится 18% неналоговых доходов –6,2 млн. рублей, с плюсом к прошлому году на 4,1 млн. рублей. Основной рост поступления доходного источника определен поступлением единовременного штрафа в сентябре 2025 за административные правонарушения в сумме 3,9 млн. рублей. </w:t>
      </w:r>
    </w:p>
    <w:p w:rsidR="0021776A" w:rsidRPr="00674E08" w:rsidRDefault="0021776A" w:rsidP="0021776A">
      <w:pPr>
        <w:spacing w:before="240" w:after="0" w:line="240" w:lineRule="auto"/>
        <w:ind w:firstLine="567"/>
        <w:jc w:val="both"/>
        <w:rPr>
          <w:rFonts w:ascii="Times New Roman" w:hAnsi="Times New Roman"/>
          <w:sz w:val="24"/>
          <w:szCs w:val="24"/>
        </w:rPr>
      </w:pPr>
      <w:r w:rsidRPr="00674E08">
        <w:rPr>
          <w:rFonts w:ascii="Times New Roman" w:hAnsi="Times New Roman"/>
          <w:sz w:val="24"/>
          <w:szCs w:val="24"/>
        </w:rPr>
        <w:t>Безвозмездные поступления составили 813,1 млн. рублей, по сравнению с 2024 годом, общий объём безвозмездных поступлений выше на 7,0 млн. рублей; к первоначально утвержденному плану выше на 9,9 млн. рублей (803,2).</w:t>
      </w:r>
    </w:p>
    <w:p w:rsidR="0021776A" w:rsidRPr="00674E08" w:rsidRDefault="0021776A" w:rsidP="00FA45A7">
      <w:pPr>
        <w:spacing w:before="240" w:after="0" w:line="240" w:lineRule="auto"/>
        <w:ind w:firstLine="567"/>
        <w:jc w:val="both"/>
        <w:rPr>
          <w:rFonts w:ascii="Times New Roman" w:hAnsi="Times New Roman"/>
          <w:sz w:val="24"/>
          <w:szCs w:val="24"/>
        </w:rPr>
      </w:pPr>
      <w:r w:rsidRPr="00674E08">
        <w:rPr>
          <w:rFonts w:ascii="Times New Roman" w:hAnsi="Times New Roman"/>
          <w:sz w:val="24"/>
          <w:szCs w:val="24"/>
        </w:rPr>
        <w:t>В структуре безвозмездных поступлений   дотации занимают 16,1 % (130,8 млн. рублей), субсидии   9,8 % (79,8 млн. рублей), субвенции    66,5 % (540,6 млн. рублей), иные межбюджетные трансферты 8,1 % (0,7 млн.  рублей).</w:t>
      </w:r>
    </w:p>
    <w:p w:rsidR="0021776A" w:rsidRPr="00674E08" w:rsidRDefault="0021776A" w:rsidP="00FA45A7">
      <w:pPr>
        <w:spacing w:before="240" w:after="0" w:line="240" w:lineRule="auto"/>
        <w:ind w:firstLine="567"/>
        <w:jc w:val="both"/>
        <w:rPr>
          <w:rFonts w:ascii="Times New Roman" w:hAnsi="Times New Roman"/>
          <w:sz w:val="24"/>
          <w:szCs w:val="24"/>
        </w:rPr>
      </w:pPr>
      <w:r w:rsidRPr="00674E08">
        <w:rPr>
          <w:rFonts w:ascii="Times New Roman" w:hAnsi="Times New Roman"/>
          <w:sz w:val="24"/>
          <w:szCs w:val="24"/>
        </w:rPr>
        <w:t xml:space="preserve">Полученные в бюджет ресурсы позволили исполнить расходную часть бюджета в сумме 1 193,3 млн. рублей, с уровнем к прошлому году   105,5 % (1 131,2) или на 62,1 млн. рублей выше.  </w:t>
      </w:r>
    </w:p>
    <w:p w:rsidR="0021776A" w:rsidRPr="00674E08" w:rsidRDefault="0021776A" w:rsidP="0021776A">
      <w:pPr>
        <w:spacing w:before="240" w:after="0" w:line="240" w:lineRule="auto"/>
        <w:ind w:firstLine="567"/>
        <w:jc w:val="both"/>
        <w:rPr>
          <w:rFonts w:ascii="Times New Roman" w:hAnsi="Times New Roman"/>
          <w:sz w:val="24"/>
          <w:szCs w:val="24"/>
        </w:rPr>
      </w:pPr>
      <w:r w:rsidRPr="00674E08">
        <w:rPr>
          <w:rFonts w:ascii="Times New Roman" w:hAnsi="Times New Roman"/>
          <w:sz w:val="24"/>
          <w:szCs w:val="24"/>
        </w:rPr>
        <w:t xml:space="preserve">Исполнение районного бюджета в 2025 году осуществлялось в программном формате: в бюджете района были утверждены бюджетные ассигнования на финансирование 8 муниципальных программ в сумме 1 638,2 млн. руб. исполнение составило 1 180,1 млн. руб. или 72,0 процентов, доля программных расходов бюджета составила 98,9 процентов от общей суммы расходов бюджета. </w:t>
      </w:r>
    </w:p>
    <w:p w:rsidR="0021776A" w:rsidRPr="00674E08" w:rsidRDefault="0021776A" w:rsidP="0021776A">
      <w:pPr>
        <w:spacing w:before="240" w:after="0" w:line="240" w:lineRule="auto"/>
        <w:ind w:firstLine="567"/>
        <w:jc w:val="both"/>
        <w:rPr>
          <w:rFonts w:ascii="Times New Roman" w:hAnsi="Times New Roman"/>
          <w:sz w:val="24"/>
          <w:szCs w:val="24"/>
        </w:rPr>
      </w:pPr>
      <w:r w:rsidRPr="00674E08">
        <w:rPr>
          <w:rFonts w:ascii="Times New Roman" w:hAnsi="Times New Roman"/>
          <w:sz w:val="24"/>
          <w:szCs w:val="24"/>
        </w:rPr>
        <w:t>Расходы на непрограммные мероприятия составили 13,2 млн. руб. или 1,1 процента от общей суммы расходов бюджета.</w:t>
      </w:r>
    </w:p>
    <w:p w:rsidR="0021776A" w:rsidRPr="00674E08" w:rsidRDefault="0021776A" w:rsidP="00FA45A7">
      <w:pPr>
        <w:spacing w:before="240" w:after="0" w:line="240" w:lineRule="auto"/>
        <w:ind w:firstLine="567"/>
        <w:jc w:val="both"/>
        <w:rPr>
          <w:rFonts w:ascii="Times New Roman" w:hAnsi="Times New Roman"/>
          <w:sz w:val="24"/>
          <w:szCs w:val="24"/>
        </w:rPr>
      </w:pPr>
      <w:r w:rsidRPr="00674E08">
        <w:rPr>
          <w:rFonts w:ascii="Times New Roman" w:hAnsi="Times New Roman"/>
          <w:sz w:val="24"/>
          <w:szCs w:val="24"/>
        </w:rPr>
        <w:t xml:space="preserve">На выплату заработной платы с начислениями направлено 790,1 млн. рублей, что составляет 66,2 % от всех расходов, на оплату коммунальных услуг направлено 64,7 млн. </w:t>
      </w:r>
      <w:r w:rsidRPr="00674E08">
        <w:rPr>
          <w:rFonts w:ascii="Times New Roman" w:hAnsi="Times New Roman"/>
          <w:sz w:val="24"/>
          <w:szCs w:val="24"/>
        </w:rPr>
        <w:lastRenderedPageBreak/>
        <w:t>рублей, суммарно на эти два направления направлено 854,8 млн. рублей или 71,6 % всех расходов.</w:t>
      </w:r>
    </w:p>
    <w:p w:rsidR="00FA45A7" w:rsidRPr="00674E08" w:rsidRDefault="00FA45A7" w:rsidP="00FA45A7">
      <w:pPr>
        <w:spacing w:before="240" w:after="0" w:line="240" w:lineRule="auto"/>
        <w:ind w:firstLine="567"/>
        <w:jc w:val="both"/>
        <w:rPr>
          <w:rFonts w:ascii="Times New Roman" w:hAnsi="Times New Roman"/>
          <w:sz w:val="24"/>
          <w:szCs w:val="24"/>
        </w:rPr>
      </w:pPr>
      <w:r w:rsidRPr="00674E08">
        <w:rPr>
          <w:rFonts w:ascii="Times New Roman" w:hAnsi="Times New Roman"/>
          <w:sz w:val="24"/>
          <w:szCs w:val="24"/>
        </w:rPr>
        <w:tab/>
      </w:r>
      <w:r w:rsidR="00FC6F51" w:rsidRPr="00674E08">
        <w:rPr>
          <w:rFonts w:ascii="Times New Roman" w:hAnsi="Times New Roman"/>
          <w:sz w:val="24"/>
          <w:szCs w:val="24"/>
        </w:rPr>
        <w:t>Традиционно расходы бюджета имеют социальную направленность. Приоритет финансирования отдается отраслям социальной сферы, доля финансирования на данную сферу составила 85,5 % (1 020,8) млн. руб.</w:t>
      </w:r>
    </w:p>
    <w:p w:rsidR="00FC6F51" w:rsidRPr="00674E08" w:rsidRDefault="00FC6F51" w:rsidP="00FA45A7">
      <w:pPr>
        <w:spacing w:before="240" w:after="0" w:line="240" w:lineRule="auto"/>
        <w:ind w:firstLine="567"/>
        <w:jc w:val="both"/>
        <w:rPr>
          <w:rFonts w:ascii="Times New Roman" w:hAnsi="Times New Roman"/>
          <w:sz w:val="24"/>
          <w:szCs w:val="24"/>
        </w:rPr>
      </w:pPr>
      <w:r w:rsidRPr="00674E08">
        <w:rPr>
          <w:rFonts w:ascii="Times New Roman" w:hAnsi="Times New Roman"/>
          <w:sz w:val="24"/>
          <w:szCs w:val="24"/>
        </w:rPr>
        <w:t>Среди отраслей «социального блока» наибольший удельный вес принадлежит отрасли «Образование» – это одно из основных направлений расходов – 66,0 % от общего объема или 787,1 млн. рублей, по сравнению с 2024 годом расходы увеличены на 110,5 млн. рублей. Увеличение расходов обусловлено проведением капитального ремонта МБОУ «</w:t>
      </w:r>
      <w:proofErr w:type="spellStart"/>
      <w:r w:rsidRPr="00674E08">
        <w:rPr>
          <w:rFonts w:ascii="Times New Roman" w:hAnsi="Times New Roman"/>
          <w:sz w:val="24"/>
          <w:szCs w:val="24"/>
        </w:rPr>
        <w:t>Бакланская</w:t>
      </w:r>
      <w:proofErr w:type="spellEnd"/>
      <w:r w:rsidRPr="00674E08">
        <w:rPr>
          <w:rFonts w:ascii="Times New Roman" w:hAnsi="Times New Roman"/>
          <w:sz w:val="24"/>
          <w:szCs w:val="24"/>
        </w:rPr>
        <w:t xml:space="preserve"> СОШ» в рамках государственной программы «Развитие образования и науки Брянской области», а также увеличение субвенции из областного бюджета на осуществление отдельных полномочий в сфере образования (повышение целевого показателя работникам образования) и ростом МРОТ. </w:t>
      </w:r>
    </w:p>
    <w:p w:rsidR="00136A59" w:rsidRPr="00674E08" w:rsidRDefault="00136A59" w:rsidP="00136A59">
      <w:pPr>
        <w:spacing w:before="240" w:after="0" w:line="240" w:lineRule="auto"/>
        <w:ind w:firstLine="567"/>
        <w:jc w:val="both"/>
        <w:rPr>
          <w:rFonts w:ascii="Times New Roman" w:hAnsi="Times New Roman"/>
          <w:sz w:val="24"/>
          <w:szCs w:val="24"/>
        </w:rPr>
      </w:pPr>
      <w:r w:rsidRPr="00674E08">
        <w:rPr>
          <w:rFonts w:ascii="Times New Roman" w:hAnsi="Times New Roman"/>
          <w:sz w:val="24"/>
          <w:szCs w:val="24"/>
        </w:rPr>
        <w:t xml:space="preserve">       На культуру приходится 25,1 % или 95,7 млн. рублей, по сравнению с 2024 годом расходы меньше на 29,0 млн. рублей, в связи с приостановкой строительства Центра культурного развития. Для дальнейших выполнение работ требуется корректировка ПСД.</w:t>
      </w:r>
    </w:p>
    <w:p w:rsidR="00136A59" w:rsidRPr="00674E08" w:rsidRDefault="00136A59" w:rsidP="00136A59">
      <w:pPr>
        <w:spacing w:before="240" w:after="0" w:line="240" w:lineRule="auto"/>
        <w:ind w:firstLine="567"/>
        <w:jc w:val="both"/>
        <w:rPr>
          <w:rFonts w:ascii="Times New Roman" w:hAnsi="Times New Roman"/>
          <w:sz w:val="24"/>
          <w:szCs w:val="24"/>
        </w:rPr>
      </w:pPr>
      <w:r w:rsidRPr="00674E08">
        <w:rPr>
          <w:rFonts w:ascii="Times New Roman" w:hAnsi="Times New Roman"/>
          <w:sz w:val="24"/>
          <w:szCs w:val="24"/>
        </w:rPr>
        <w:t xml:space="preserve"> На раздел «Социальная политика» из районного бюджета направлено 85,7 млн. рублей, из запланированных годовых назначений 223,0 млн. рублей, исполнение составило 38,4 %. По сравнению с аналогичным периодом прошлого года расходы выше на 32,5 млн. рублей, за счет приобретения жилья детям - сиротам и детям, оставшимся без попечения родителей, лицам из их числа по договорам найма специализированных жилых помещений.</w:t>
      </w:r>
    </w:p>
    <w:p w:rsidR="00136A59" w:rsidRPr="00674E08" w:rsidRDefault="00136A59" w:rsidP="00136A59">
      <w:pPr>
        <w:spacing w:before="240" w:after="0" w:line="240" w:lineRule="auto"/>
        <w:ind w:firstLine="567"/>
        <w:jc w:val="both"/>
        <w:rPr>
          <w:rFonts w:ascii="Times New Roman" w:hAnsi="Times New Roman"/>
          <w:sz w:val="24"/>
          <w:szCs w:val="24"/>
        </w:rPr>
      </w:pPr>
      <w:r w:rsidRPr="00674E08">
        <w:rPr>
          <w:rFonts w:ascii="Times New Roman" w:hAnsi="Times New Roman"/>
          <w:sz w:val="24"/>
          <w:szCs w:val="24"/>
        </w:rPr>
        <w:t xml:space="preserve"> Расходы по отрасли «Физическая культура и спорт» 51,2 млн. рублей, освоение средств 100,0 процентов, удельный вес в общих расходах – 4,3 %.  По сравнению с аналогичным периодом прошлого года расходы выше на 8 млн. рублей, увеличение связано с повышением МРОТ, и обеспечение жильем тренеров, тренеров-преподавателей учреждений физической культуры и спорта Брянской области (субсидия из областного бюджета)- 2,5 млн. рублей.  </w:t>
      </w:r>
    </w:p>
    <w:p w:rsidR="00136A59" w:rsidRPr="00674E08" w:rsidRDefault="00136A59" w:rsidP="00136A59">
      <w:pPr>
        <w:spacing w:before="240" w:after="0" w:line="240" w:lineRule="auto"/>
        <w:ind w:firstLine="567"/>
        <w:jc w:val="both"/>
        <w:rPr>
          <w:rFonts w:ascii="Times New Roman" w:hAnsi="Times New Roman"/>
          <w:sz w:val="24"/>
          <w:szCs w:val="24"/>
        </w:rPr>
      </w:pPr>
      <w:r w:rsidRPr="00674E08">
        <w:rPr>
          <w:rFonts w:ascii="Times New Roman" w:hAnsi="Times New Roman"/>
          <w:sz w:val="24"/>
          <w:szCs w:val="24"/>
        </w:rPr>
        <w:t xml:space="preserve">        Расходы на общегосударственные вопросы составили 6,7% от всех расходов бюджета или 80,4 млн. рублей, по сравнению с прошлым годом расходы увеличены на 6 % или на 4,6 млн. рублей. Рост расходов связан с   повышением заработной платы работникам с 01 октября 2025 года и тарифов на оплату коммунальных услуг.</w:t>
      </w:r>
    </w:p>
    <w:p w:rsidR="00136A59" w:rsidRPr="00674E08" w:rsidRDefault="00136A59" w:rsidP="00136A59">
      <w:pPr>
        <w:spacing w:before="240" w:after="0" w:line="240" w:lineRule="auto"/>
        <w:ind w:firstLine="567"/>
        <w:jc w:val="both"/>
        <w:rPr>
          <w:rFonts w:ascii="Times New Roman" w:hAnsi="Times New Roman"/>
          <w:sz w:val="24"/>
          <w:szCs w:val="24"/>
        </w:rPr>
      </w:pPr>
      <w:r w:rsidRPr="00674E08">
        <w:rPr>
          <w:rFonts w:ascii="Times New Roman" w:hAnsi="Times New Roman"/>
          <w:sz w:val="24"/>
          <w:szCs w:val="24"/>
        </w:rPr>
        <w:tab/>
        <w:t xml:space="preserve">На финансирование других отраслей расходов приходится 7,7 % или 92,0 млн. рублей (ЖКХ- 23,9, национальная безопасность- 6,2, национальная экономика- 45,0, охрана окружающей среды -1,0, межбюджетные трансферты общего характера бюджетам субъектов РФ и муниципальных образований – 15,9). </w:t>
      </w:r>
    </w:p>
    <w:p w:rsidR="00136A59" w:rsidRPr="00674E08" w:rsidRDefault="00FA45A7" w:rsidP="00136A59">
      <w:pPr>
        <w:spacing w:before="240" w:after="0" w:line="240" w:lineRule="auto"/>
        <w:ind w:firstLine="567"/>
        <w:jc w:val="both"/>
        <w:rPr>
          <w:rFonts w:ascii="Times New Roman" w:hAnsi="Times New Roman"/>
          <w:sz w:val="24"/>
          <w:szCs w:val="24"/>
        </w:rPr>
      </w:pPr>
      <w:r w:rsidRPr="00674E08">
        <w:rPr>
          <w:rFonts w:ascii="Times New Roman" w:hAnsi="Times New Roman"/>
          <w:sz w:val="24"/>
          <w:szCs w:val="24"/>
        </w:rPr>
        <w:tab/>
      </w:r>
      <w:r w:rsidRPr="00674E08">
        <w:rPr>
          <w:rFonts w:ascii="Times New Roman" w:hAnsi="Times New Roman"/>
          <w:sz w:val="24"/>
          <w:szCs w:val="24"/>
        </w:rPr>
        <w:tab/>
      </w:r>
      <w:r w:rsidR="00136A59" w:rsidRPr="00674E08">
        <w:rPr>
          <w:rFonts w:ascii="Times New Roman" w:hAnsi="Times New Roman"/>
          <w:sz w:val="24"/>
          <w:szCs w:val="24"/>
        </w:rPr>
        <w:t>На поддержку местным бюджетам поселений из районного бюджета в виде дотации на сбалансированность направлено –  13,9 млн. рублей или 1,2 % расходов районного бюджета.</w:t>
      </w:r>
    </w:p>
    <w:p w:rsidR="00136A59" w:rsidRPr="00674E08" w:rsidRDefault="00136A59" w:rsidP="007E777D">
      <w:pPr>
        <w:spacing w:after="0" w:line="240" w:lineRule="auto"/>
        <w:ind w:firstLine="567"/>
        <w:jc w:val="both"/>
        <w:rPr>
          <w:rFonts w:ascii="Times New Roman" w:hAnsi="Times New Roman"/>
          <w:sz w:val="24"/>
          <w:szCs w:val="24"/>
        </w:rPr>
      </w:pPr>
    </w:p>
    <w:p w:rsidR="00FA45A7" w:rsidRPr="00674E08" w:rsidRDefault="00FA45A7" w:rsidP="007E777D">
      <w:pPr>
        <w:spacing w:after="0" w:line="240" w:lineRule="auto"/>
        <w:ind w:firstLine="567"/>
        <w:jc w:val="both"/>
        <w:rPr>
          <w:rFonts w:ascii="Times New Roman" w:hAnsi="Times New Roman"/>
          <w:sz w:val="24"/>
          <w:szCs w:val="24"/>
        </w:rPr>
      </w:pPr>
      <w:r w:rsidRPr="00674E08">
        <w:rPr>
          <w:rFonts w:ascii="Times New Roman" w:hAnsi="Times New Roman"/>
          <w:sz w:val="24"/>
          <w:szCs w:val="24"/>
        </w:rPr>
        <w:t>Муниципальные</w:t>
      </w:r>
      <w:r w:rsidR="00136A59" w:rsidRPr="00674E08">
        <w:rPr>
          <w:rFonts w:ascii="Times New Roman" w:hAnsi="Times New Roman"/>
          <w:sz w:val="24"/>
          <w:szCs w:val="24"/>
        </w:rPr>
        <w:t xml:space="preserve"> гарантии и заимствования в 2025</w:t>
      </w:r>
      <w:r w:rsidRPr="00674E08">
        <w:rPr>
          <w:rFonts w:ascii="Times New Roman" w:hAnsi="Times New Roman"/>
          <w:sz w:val="24"/>
          <w:szCs w:val="24"/>
        </w:rPr>
        <w:t xml:space="preserve"> году не предоставлялись.</w:t>
      </w:r>
    </w:p>
    <w:p w:rsidR="00FA45A7" w:rsidRPr="00674E08" w:rsidRDefault="00FA45A7" w:rsidP="007E777D">
      <w:pPr>
        <w:spacing w:after="0" w:line="240" w:lineRule="auto"/>
        <w:ind w:firstLine="567"/>
        <w:jc w:val="both"/>
        <w:rPr>
          <w:rFonts w:ascii="Times New Roman" w:hAnsi="Times New Roman"/>
          <w:sz w:val="24"/>
          <w:szCs w:val="24"/>
        </w:rPr>
      </w:pPr>
      <w:r w:rsidRPr="00674E08">
        <w:rPr>
          <w:rFonts w:ascii="Times New Roman" w:hAnsi="Times New Roman"/>
          <w:sz w:val="24"/>
          <w:szCs w:val="24"/>
        </w:rPr>
        <w:t>Муниципальный долг по состоянию на 01.01.202</w:t>
      </w:r>
      <w:r w:rsidR="00136A59" w:rsidRPr="00674E08">
        <w:rPr>
          <w:rFonts w:ascii="Times New Roman" w:hAnsi="Times New Roman"/>
          <w:sz w:val="24"/>
          <w:szCs w:val="24"/>
        </w:rPr>
        <w:t>6</w:t>
      </w:r>
      <w:r w:rsidRPr="00674E08">
        <w:rPr>
          <w:rFonts w:ascii="Times New Roman" w:hAnsi="Times New Roman"/>
          <w:sz w:val="24"/>
          <w:szCs w:val="24"/>
        </w:rPr>
        <w:t xml:space="preserve"> г. отсутствовал.</w:t>
      </w:r>
    </w:p>
    <w:p w:rsidR="007517DE" w:rsidRPr="000B7924" w:rsidRDefault="007517DE" w:rsidP="007517DE">
      <w:pPr>
        <w:spacing w:before="240" w:after="0" w:line="240" w:lineRule="auto"/>
        <w:ind w:firstLine="567"/>
        <w:jc w:val="both"/>
        <w:rPr>
          <w:rFonts w:ascii="Times New Roman" w:eastAsia="Times New Roman" w:hAnsi="Times New Roman" w:cs="Times New Roman"/>
          <w:sz w:val="24"/>
          <w:szCs w:val="24"/>
        </w:rPr>
      </w:pPr>
      <w:r w:rsidRPr="00674E08">
        <w:rPr>
          <w:rFonts w:ascii="Times New Roman" w:eastAsia="Times New Roman" w:hAnsi="Times New Roman" w:cs="Times New Roman"/>
          <w:sz w:val="24"/>
          <w:szCs w:val="24"/>
        </w:rPr>
        <w:t xml:space="preserve">Предложений и замечаний </w:t>
      </w:r>
      <w:r w:rsidR="001D69D2" w:rsidRPr="00674E08">
        <w:rPr>
          <w:rFonts w:ascii="Times New Roman" w:eastAsia="Times New Roman" w:hAnsi="Times New Roman" w:cs="Times New Roman"/>
          <w:sz w:val="24"/>
          <w:szCs w:val="24"/>
        </w:rPr>
        <w:t xml:space="preserve">от </w:t>
      </w:r>
      <w:r w:rsidRPr="00674E08">
        <w:rPr>
          <w:rFonts w:ascii="Times New Roman" w:eastAsia="Times New Roman" w:hAnsi="Times New Roman" w:cs="Times New Roman"/>
          <w:sz w:val="24"/>
          <w:szCs w:val="24"/>
        </w:rPr>
        <w:t>участников публичных слушаний по обсуждаемому вопросу</w:t>
      </w:r>
      <w:r w:rsidR="008B0BBD" w:rsidRPr="00674E08">
        <w:rPr>
          <w:rFonts w:ascii="Times New Roman" w:eastAsia="Times New Roman" w:hAnsi="Times New Roman" w:cs="Times New Roman"/>
          <w:sz w:val="24"/>
          <w:szCs w:val="24"/>
        </w:rPr>
        <w:t xml:space="preserve"> </w:t>
      </w:r>
      <w:r w:rsidRPr="00674E08">
        <w:rPr>
          <w:rFonts w:ascii="Times New Roman" w:eastAsia="Times New Roman" w:hAnsi="Times New Roman" w:cs="Times New Roman"/>
          <w:sz w:val="24"/>
          <w:szCs w:val="24"/>
        </w:rPr>
        <w:t>в период работы оргкомитета,</w:t>
      </w:r>
      <w:r w:rsidR="001D69D2" w:rsidRPr="00674E08">
        <w:rPr>
          <w:rFonts w:ascii="Times New Roman" w:eastAsia="Times New Roman" w:hAnsi="Times New Roman" w:cs="Times New Roman"/>
          <w:sz w:val="24"/>
          <w:szCs w:val="24"/>
        </w:rPr>
        <w:t xml:space="preserve"> не поступало</w:t>
      </w:r>
      <w:r w:rsidRPr="00674E08">
        <w:rPr>
          <w:rFonts w:ascii="Times New Roman" w:eastAsia="Times New Roman" w:hAnsi="Times New Roman" w:cs="Times New Roman"/>
          <w:sz w:val="24"/>
          <w:szCs w:val="24"/>
        </w:rPr>
        <w:t>.</w:t>
      </w:r>
    </w:p>
    <w:p w:rsidR="000F7CB5" w:rsidRPr="000B7924" w:rsidRDefault="007517DE" w:rsidP="00A041C5">
      <w:pPr>
        <w:spacing w:after="0" w:line="240" w:lineRule="auto"/>
        <w:jc w:val="both"/>
        <w:rPr>
          <w:rFonts w:ascii="Times New Roman" w:hAnsi="Times New Roman" w:cs="Times New Roman"/>
          <w:sz w:val="24"/>
          <w:szCs w:val="24"/>
        </w:rPr>
      </w:pPr>
      <w:r w:rsidRPr="000B7924">
        <w:rPr>
          <w:rFonts w:ascii="Times New Roman" w:hAnsi="Times New Roman" w:cs="Times New Roman"/>
          <w:b/>
          <w:sz w:val="24"/>
          <w:szCs w:val="24"/>
        </w:rPr>
        <w:lastRenderedPageBreak/>
        <w:tab/>
      </w:r>
      <w:r w:rsidR="00AC618E" w:rsidRPr="000B7924">
        <w:rPr>
          <w:rFonts w:ascii="Times New Roman" w:hAnsi="Times New Roman" w:cs="Times New Roman"/>
          <w:sz w:val="24"/>
          <w:szCs w:val="24"/>
        </w:rPr>
        <w:t>П</w:t>
      </w:r>
      <w:r w:rsidR="00DE6522" w:rsidRPr="000B7924">
        <w:rPr>
          <w:rFonts w:ascii="Times New Roman" w:hAnsi="Times New Roman" w:cs="Times New Roman"/>
          <w:sz w:val="24"/>
          <w:szCs w:val="24"/>
        </w:rPr>
        <w:t>редседатель</w:t>
      </w:r>
      <w:r w:rsidR="00AC618E" w:rsidRPr="000B7924">
        <w:rPr>
          <w:rFonts w:ascii="Times New Roman" w:hAnsi="Times New Roman" w:cs="Times New Roman"/>
          <w:sz w:val="24"/>
          <w:szCs w:val="24"/>
        </w:rPr>
        <w:t xml:space="preserve"> предложил</w:t>
      </w:r>
      <w:r w:rsidR="004D156E" w:rsidRPr="000B7924">
        <w:rPr>
          <w:rFonts w:ascii="Times New Roman" w:hAnsi="Times New Roman" w:cs="Times New Roman"/>
          <w:sz w:val="24"/>
          <w:szCs w:val="24"/>
        </w:rPr>
        <w:t xml:space="preserve"> присутствующим</w:t>
      </w:r>
      <w:r w:rsidR="0002329A" w:rsidRPr="000B7924">
        <w:rPr>
          <w:rFonts w:ascii="Times New Roman" w:hAnsi="Times New Roman" w:cs="Times New Roman"/>
          <w:sz w:val="24"/>
          <w:szCs w:val="24"/>
        </w:rPr>
        <w:t xml:space="preserve"> принять</w:t>
      </w:r>
      <w:r w:rsidR="001F1F91" w:rsidRPr="000B7924">
        <w:rPr>
          <w:rFonts w:ascii="Times New Roman" w:hAnsi="Times New Roman" w:cs="Times New Roman"/>
          <w:sz w:val="24"/>
          <w:szCs w:val="24"/>
        </w:rPr>
        <w:t xml:space="preserve"> у</w:t>
      </w:r>
      <w:r w:rsidR="004344DE" w:rsidRPr="000B7924">
        <w:rPr>
          <w:rFonts w:ascii="Times New Roman" w:hAnsi="Times New Roman" w:cs="Times New Roman"/>
          <w:sz w:val="24"/>
          <w:szCs w:val="24"/>
        </w:rPr>
        <w:t>частие в обсуждении проекта решения</w:t>
      </w:r>
      <w:r w:rsidR="00AC618E" w:rsidRPr="000B7924">
        <w:rPr>
          <w:rFonts w:ascii="Times New Roman" w:hAnsi="Times New Roman" w:cs="Times New Roman"/>
          <w:sz w:val="24"/>
          <w:szCs w:val="24"/>
        </w:rPr>
        <w:t>.</w:t>
      </w:r>
    </w:p>
    <w:p w:rsidR="000F7CB5" w:rsidRPr="000B7924" w:rsidRDefault="001F1F91" w:rsidP="00BB7003">
      <w:pPr>
        <w:spacing w:after="0" w:line="240" w:lineRule="auto"/>
        <w:ind w:firstLine="708"/>
        <w:jc w:val="both"/>
        <w:rPr>
          <w:rFonts w:ascii="Times New Roman" w:hAnsi="Times New Roman" w:cs="Times New Roman"/>
          <w:sz w:val="24"/>
          <w:szCs w:val="24"/>
        </w:rPr>
      </w:pPr>
      <w:r w:rsidRPr="000B7924">
        <w:rPr>
          <w:rFonts w:ascii="Times New Roman" w:hAnsi="Times New Roman" w:cs="Times New Roman"/>
          <w:sz w:val="24"/>
          <w:szCs w:val="24"/>
        </w:rPr>
        <w:t>Вопросов не последовало. Замечания и предложения не поступали.</w:t>
      </w:r>
    </w:p>
    <w:p w:rsidR="00025321" w:rsidRPr="000B7924" w:rsidRDefault="008333CE" w:rsidP="00025321">
      <w:pPr>
        <w:pStyle w:val="a7"/>
        <w:spacing w:before="0" w:beforeAutospacing="0" w:after="0" w:afterAutospacing="0"/>
        <w:ind w:firstLine="709"/>
        <w:jc w:val="both"/>
        <w:textAlignment w:val="center"/>
        <w:rPr>
          <w:szCs w:val="24"/>
        </w:rPr>
      </w:pPr>
      <w:r w:rsidRPr="00FA45A7">
        <w:rPr>
          <w:szCs w:val="24"/>
        </w:rPr>
        <w:t>Выступ</w:t>
      </w:r>
      <w:r w:rsidRPr="000B7924">
        <w:rPr>
          <w:szCs w:val="24"/>
        </w:rPr>
        <w:t>ила</w:t>
      </w:r>
      <w:r w:rsidR="00025321" w:rsidRPr="000B7924">
        <w:rPr>
          <w:szCs w:val="24"/>
        </w:rPr>
        <w:t xml:space="preserve"> с докладом</w:t>
      </w:r>
      <w:r w:rsidRPr="000B7924">
        <w:rPr>
          <w:szCs w:val="24"/>
        </w:rPr>
        <w:t xml:space="preserve"> Молодожен Л.И. - председатель Контрольно-счетной палаты Почепского района</w:t>
      </w:r>
      <w:r w:rsidR="00F33C0C" w:rsidRPr="000B7924">
        <w:rPr>
          <w:szCs w:val="24"/>
        </w:rPr>
        <w:t xml:space="preserve">, которая доложила, </w:t>
      </w:r>
      <w:r w:rsidR="000E6CAB">
        <w:rPr>
          <w:szCs w:val="24"/>
        </w:rPr>
        <w:t>ч</w:t>
      </w:r>
      <w:r w:rsidR="00F33C0C" w:rsidRPr="000B7924">
        <w:rPr>
          <w:szCs w:val="24"/>
        </w:rPr>
        <w:t>то:</w:t>
      </w:r>
    </w:p>
    <w:p w:rsidR="002839CA" w:rsidRDefault="007E777D" w:rsidP="007E777D">
      <w:pPr>
        <w:pStyle w:val="a7"/>
        <w:shd w:val="clear" w:color="auto" w:fill="FFFFFF"/>
        <w:spacing w:before="0" w:beforeAutospacing="0" w:after="0" w:afterAutospacing="0"/>
        <w:ind w:firstLine="709"/>
        <w:jc w:val="both"/>
        <w:rPr>
          <w:color w:val="333333"/>
          <w:szCs w:val="24"/>
        </w:rPr>
      </w:pPr>
      <w:r w:rsidRPr="00674E08">
        <w:rPr>
          <w:color w:val="333333"/>
          <w:szCs w:val="24"/>
        </w:rPr>
        <w:t xml:space="preserve">Контрольно-счетной палатой </w:t>
      </w:r>
      <w:proofErr w:type="spellStart"/>
      <w:r w:rsidRPr="00674E08">
        <w:rPr>
          <w:color w:val="333333"/>
          <w:szCs w:val="24"/>
        </w:rPr>
        <w:t>Почепского</w:t>
      </w:r>
      <w:proofErr w:type="spellEnd"/>
      <w:r w:rsidRPr="00674E08">
        <w:rPr>
          <w:color w:val="333333"/>
          <w:szCs w:val="24"/>
        </w:rPr>
        <w:t xml:space="preserve"> района завершена внешняя проверка исполнения бюджета </w:t>
      </w:r>
      <w:proofErr w:type="spellStart"/>
      <w:r w:rsidRPr="00674E08">
        <w:rPr>
          <w:color w:val="333333"/>
          <w:szCs w:val="24"/>
        </w:rPr>
        <w:t>Почепского</w:t>
      </w:r>
      <w:proofErr w:type="spellEnd"/>
      <w:r w:rsidRPr="007E777D">
        <w:rPr>
          <w:color w:val="333333"/>
          <w:szCs w:val="24"/>
        </w:rPr>
        <w:t xml:space="preserve"> муниципального района за 202</w:t>
      </w:r>
      <w:r w:rsidR="00674E08">
        <w:rPr>
          <w:color w:val="333333"/>
          <w:szCs w:val="24"/>
        </w:rPr>
        <w:t>5</w:t>
      </w:r>
      <w:r w:rsidRPr="007E777D">
        <w:rPr>
          <w:color w:val="333333"/>
          <w:szCs w:val="24"/>
        </w:rPr>
        <w:t xml:space="preserve"> год. На первом ее этапе проверена годовая отчетность 6 главных администраторов бюджетных средств, на втором проведена экспертиза исполнения бюджета.</w:t>
      </w:r>
    </w:p>
    <w:p w:rsidR="007E777D" w:rsidRPr="007E777D" w:rsidRDefault="007E777D" w:rsidP="007E777D">
      <w:pPr>
        <w:pStyle w:val="a7"/>
        <w:shd w:val="clear" w:color="auto" w:fill="FFFFFF"/>
        <w:spacing w:before="0" w:beforeAutospacing="0" w:after="0" w:afterAutospacing="0"/>
        <w:ind w:firstLine="709"/>
        <w:jc w:val="both"/>
        <w:rPr>
          <w:color w:val="333333"/>
          <w:szCs w:val="24"/>
        </w:rPr>
      </w:pPr>
      <w:r w:rsidRPr="007E777D">
        <w:rPr>
          <w:color w:val="333333"/>
          <w:szCs w:val="24"/>
        </w:rPr>
        <w:t>Данные, представленные в отчете, согласуются с информацией годовой отчетности главных администраторов бюджетных средств, что свидетельствует о достоверности сведений о финансовой деятельности. </w:t>
      </w:r>
    </w:p>
    <w:p w:rsidR="007E777D" w:rsidRPr="007E777D" w:rsidRDefault="007E777D" w:rsidP="007E777D">
      <w:pPr>
        <w:pStyle w:val="a7"/>
        <w:shd w:val="clear" w:color="auto" w:fill="FFFFFF"/>
        <w:spacing w:before="0" w:beforeAutospacing="0" w:after="0" w:afterAutospacing="0"/>
        <w:ind w:firstLine="709"/>
        <w:jc w:val="both"/>
        <w:rPr>
          <w:color w:val="333333"/>
          <w:szCs w:val="24"/>
        </w:rPr>
      </w:pPr>
      <w:r w:rsidRPr="007E777D">
        <w:rPr>
          <w:color w:val="333333"/>
          <w:szCs w:val="24"/>
        </w:rPr>
        <w:t xml:space="preserve">Прогноз социально-экономического развития области, разработанный отделом экономики и прогнозирования администрации </w:t>
      </w:r>
      <w:proofErr w:type="spellStart"/>
      <w:r w:rsidRPr="007E777D">
        <w:rPr>
          <w:color w:val="333333"/>
          <w:szCs w:val="24"/>
        </w:rPr>
        <w:t>Почепского</w:t>
      </w:r>
      <w:proofErr w:type="spellEnd"/>
      <w:r w:rsidRPr="007E777D">
        <w:rPr>
          <w:color w:val="333333"/>
          <w:szCs w:val="24"/>
        </w:rPr>
        <w:t xml:space="preserve"> района, в основном подтвердился. </w:t>
      </w:r>
    </w:p>
    <w:p w:rsidR="007E777D" w:rsidRPr="007E777D" w:rsidRDefault="007E777D" w:rsidP="007E777D">
      <w:pPr>
        <w:pStyle w:val="a7"/>
        <w:shd w:val="clear" w:color="auto" w:fill="FFFFFF"/>
        <w:spacing w:before="0" w:beforeAutospacing="0" w:after="0" w:afterAutospacing="0"/>
        <w:ind w:firstLine="709"/>
        <w:jc w:val="both"/>
        <w:rPr>
          <w:color w:val="333333"/>
          <w:szCs w:val="24"/>
        </w:rPr>
      </w:pPr>
      <w:r w:rsidRPr="007E777D">
        <w:rPr>
          <w:color w:val="333333"/>
          <w:szCs w:val="24"/>
        </w:rPr>
        <w:t xml:space="preserve">Доходная база </w:t>
      </w:r>
      <w:proofErr w:type="spellStart"/>
      <w:r w:rsidRPr="007E777D">
        <w:rPr>
          <w:color w:val="333333"/>
          <w:szCs w:val="24"/>
        </w:rPr>
        <w:t>Почепского</w:t>
      </w:r>
      <w:proofErr w:type="spellEnd"/>
      <w:r w:rsidRPr="007E777D">
        <w:rPr>
          <w:color w:val="333333"/>
          <w:szCs w:val="24"/>
        </w:rPr>
        <w:t xml:space="preserve"> района в 202</w:t>
      </w:r>
      <w:r w:rsidR="00674E08">
        <w:rPr>
          <w:color w:val="333333"/>
          <w:szCs w:val="24"/>
        </w:rPr>
        <w:t>5</w:t>
      </w:r>
      <w:r w:rsidRPr="007E777D">
        <w:rPr>
          <w:color w:val="333333"/>
          <w:szCs w:val="24"/>
        </w:rPr>
        <w:t xml:space="preserve"> году выросла на </w:t>
      </w:r>
      <w:r w:rsidR="00674E08">
        <w:rPr>
          <w:color w:val="333333"/>
          <w:szCs w:val="24"/>
        </w:rPr>
        <w:t>61,6 млн. рублей, что составляет 5</w:t>
      </w:r>
      <w:r w:rsidRPr="007E777D">
        <w:rPr>
          <w:color w:val="333333"/>
          <w:szCs w:val="24"/>
        </w:rPr>
        <w:t>,5%. Несмотря на сокращение количества налогоплательщиков и продолжающееся негативное влияние экономических санкций на российскую экономику, району удалось сохранить поступательную динамику формирования ряда крупных источников налоговых и неналоговых доходов за счет высоких темпов их поступления. В сравнении с 202</w:t>
      </w:r>
      <w:r w:rsidR="00674E08">
        <w:rPr>
          <w:color w:val="333333"/>
          <w:szCs w:val="24"/>
        </w:rPr>
        <w:t>4</w:t>
      </w:r>
      <w:r w:rsidRPr="007E777D">
        <w:rPr>
          <w:color w:val="333333"/>
          <w:szCs w:val="24"/>
        </w:rPr>
        <w:t xml:space="preserve"> годом объем безвозмездных поступлений </w:t>
      </w:r>
      <w:r w:rsidR="00674E08">
        <w:rPr>
          <w:color w:val="333333"/>
          <w:szCs w:val="24"/>
        </w:rPr>
        <w:t>выше</w:t>
      </w:r>
      <w:r w:rsidRPr="007E777D">
        <w:rPr>
          <w:color w:val="333333"/>
          <w:szCs w:val="24"/>
        </w:rPr>
        <w:t xml:space="preserve"> на </w:t>
      </w:r>
      <w:r w:rsidR="00674E08">
        <w:rPr>
          <w:color w:val="333333"/>
          <w:szCs w:val="24"/>
        </w:rPr>
        <w:t xml:space="preserve">7 </w:t>
      </w:r>
      <w:proofErr w:type="spellStart"/>
      <w:proofErr w:type="gramStart"/>
      <w:r w:rsidR="00674E08">
        <w:rPr>
          <w:color w:val="333333"/>
          <w:szCs w:val="24"/>
        </w:rPr>
        <w:t>млн.рублей</w:t>
      </w:r>
      <w:proofErr w:type="spellEnd"/>
      <w:proofErr w:type="gramEnd"/>
      <w:r w:rsidRPr="007E777D">
        <w:rPr>
          <w:color w:val="333333"/>
          <w:szCs w:val="24"/>
        </w:rPr>
        <w:t xml:space="preserve">. Уровень исполнения расходов составил </w:t>
      </w:r>
      <w:r w:rsidR="00674E08">
        <w:rPr>
          <w:color w:val="333333"/>
          <w:szCs w:val="24"/>
        </w:rPr>
        <w:t xml:space="preserve">72,0 </w:t>
      </w:r>
      <w:r w:rsidRPr="007E777D">
        <w:rPr>
          <w:color w:val="333333"/>
          <w:szCs w:val="24"/>
        </w:rPr>
        <w:t>% к утвержденному бюджету.</w:t>
      </w:r>
    </w:p>
    <w:p w:rsidR="007E777D" w:rsidRPr="007E777D" w:rsidRDefault="007E777D" w:rsidP="007E777D">
      <w:pPr>
        <w:pStyle w:val="a7"/>
        <w:shd w:val="clear" w:color="auto" w:fill="FFFFFF"/>
        <w:spacing w:before="0" w:beforeAutospacing="0" w:after="0" w:afterAutospacing="0"/>
        <w:ind w:firstLine="709"/>
        <w:jc w:val="both"/>
        <w:rPr>
          <w:color w:val="333333"/>
          <w:szCs w:val="24"/>
        </w:rPr>
      </w:pPr>
      <w:r w:rsidRPr="007E777D">
        <w:rPr>
          <w:color w:val="333333"/>
          <w:szCs w:val="24"/>
        </w:rPr>
        <w:t xml:space="preserve">Администрацией </w:t>
      </w:r>
      <w:proofErr w:type="spellStart"/>
      <w:r w:rsidRPr="007E777D">
        <w:rPr>
          <w:color w:val="333333"/>
          <w:szCs w:val="24"/>
        </w:rPr>
        <w:t>Почепского</w:t>
      </w:r>
      <w:proofErr w:type="spellEnd"/>
      <w:r w:rsidRPr="007E777D">
        <w:rPr>
          <w:color w:val="333333"/>
          <w:szCs w:val="24"/>
        </w:rPr>
        <w:t xml:space="preserve"> района обеспечено сохранение целевых ориентиров повышения заработной платы по всем категориям работников бюджетного сектора. </w:t>
      </w:r>
    </w:p>
    <w:p w:rsidR="007E777D" w:rsidRPr="007E777D" w:rsidRDefault="007E777D" w:rsidP="007E777D">
      <w:pPr>
        <w:pStyle w:val="a7"/>
        <w:shd w:val="clear" w:color="auto" w:fill="FFFFFF"/>
        <w:spacing w:before="0" w:beforeAutospacing="0" w:after="0" w:afterAutospacing="0"/>
        <w:ind w:firstLine="709"/>
        <w:jc w:val="both"/>
        <w:rPr>
          <w:color w:val="333333"/>
          <w:szCs w:val="24"/>
        </w:rPr>
      </w:pPr>
      <w:r w:rsidRPr="007E777D">
        <w:rPr>
          <w:color w:val="333333"/>
          <w:szCs w:val="24"/>
        </w:rPr>
        <w:t>Выполнены все публичные нормативные</w:t>
      </w:r>
      <w:bookmarkStart w:id="1" w:name="_GoBack"/>
      <w:bookmarkEnd w:id="1"/>
      <w:r w:rsidRPr="007E777D">
        <w:rPr>
          <w:color w:val="333333"/>
          <w:szCs w:val="24"/>
        </w:rPr>
        <w:t xml:space="preserve"> и социально значимые обязательства и требования, определенные бюджетным законодательством и соглашением с департаментом финансов Брянской области.</w:t>
      </w:r>
    </w:p>
    <w:p w:rsidR="007E777D" w:rsidRPr="007E777D" w:rsidRDefault="007E777D" w:rsidP="007E777D">
      <w:pPr>
        <w:pStyle w:val="a7"/>
        <w:shd w:val="clear" w:color="auto" w:fill="FFFFFF"/>
        <w:spacing w:before="0" w:beforeAutospacing="0" w:after="0" w:afterAutospacing="0"/>
        <w:ind w:firstLine="709"/>
        <w:jc w:val="both"/>
        <w:rPr>
          <w:color w:val="333333"/>
          <w:szCs w:val="24"/>
        </w:rPr>
      </w:pPr>
      <w:r w:rsidRPr="007E777D">
        <w:rPr>
          <w:color w:val="333333"/>
          <w:szCs w:val="24"/>
        </w:rPr>
        <w:t xml:space="preserve">Расходная часть бюджета сформирована на основе семи муниципальных программ. По итогам их реализации шесть программ признаны высокоэффективными, одна– средне-эффективной, низкоэффективных нет. В структуру муниципальных программ встроены региональные проекты, призванные вывести приоритетные отрасли социальной сферы и экономики на новый уровень и улучшить качество жизни граждан. </w:t>
      </w:r>
    </w:p>
    <w:p w:rsidR="007E777D" w:rsidRPr="007E777D" w:rsidRDefault="007E777D" w:rsidP="007E777D">
      <w:pPr>
        <w:pStyle w:val="a7"/>
        <w:shd w:val="clear" w:color="auto" w:fill="FFFFFF"/>
        <w:spacing w:before="0" w:beforeAutospacing="0" w:after="0" w:afterAutospacing="0"/>
        <w:ind w:firstLine="709"/>
        <w:jc w:val="both"/>
        <w:rPr>
          <w:color w:val="333333"/>
          <w:szCs w:val="24"/>
        </w:rPr>
      </w:pPr>
      <w:r w:rsidRPr="007E777D">
        <w:rPr>
          <w:color w:val="333333"/>
          <w:szCs w:val="24"/>
        </w:rPr>
        <w:t xml:space="preserve">Финансовый год завершен без дефицита. Муниципальный долг отсутствует. </w:t>
      </w:r>
    </w:p>
    <w:p w:rsidR="007E777D" w:rsidRPr="007E777D" w:rsidRDefault="007E777D" w:rsidP="007E777D">
      <w:pPr>
        <w:pStyle w:val="a7"/>
        <w:shd w:val="clear" w:color="auto" w:fill="FFFFFF"/>
        <w:spacing w:before="0" w:beforeAutospacing="0" w:after="0" w:afterAutospacing="0"/>
        <w:ind w:firstLine="709"/>
        <w:jc w:val="both"/>
        <w:rPr>
          <w:color w:val="333333"/>
          <w:szCs w:val="24"/>
        </w:rPr>
      </w:pPr>
      <w:r w:rsidRPr="007E777D">
        <w:rPr>
          <w:color w:val="333333"/>
          <w:szCs w:val="24"/>
        </w:rPr>
        <w:t xml:space="preserve">По итогам внешней проверки Контрольно-счетной палатой </w:t>
      </w:r>
      <w:proofErr w:type="spellStart"/>
      <w:r w:rsidRPr="007E777D">
        <w:rPr>
          <w:color w:val="333333"/>
          <w:szCs w:val="24"/>
        </w:rPr>
        <w:t>Почепского</w:t>
      </w:r>
      <w:proofErr w:type="spellEnd"/>
      <w:r w:rsidRPr="007E777D">
        <w:rPr>
          <w:color w:val="333333"/>
          <w:szCs w:val="24"/>
        </w:rPr>
        <w:t xml:space="preserve"> района сформированы предложения и рекомендации в адрес главных администраторов бюджетных средств. </w:t>
      </w:r>
    </w:p>
    <w:p w:rsidR="007E777D" w:rsidRPr="007E777D" w:rsidRDefault="007E777D" w:rsidP="007E777D">
      <w:pPr>
        <w:pStyle w:val="a7"/>
        <w:shd w:val="clear" w:color="auto" w:fill="FFFFFF"/>
        <w:spacing w:before="0" w:beforeAutospacing="0" w:after="0" w:afterAutospacing="0"/>
        <w:ind w:firstLine="709"/>
        <w:jc w:val="both"/>
        <w:rPr>
          <w:color w:val="333333"/>
          <w:szCs w:val="24"/>
        </w:rPr>
      </w:pPr>
      <w:r w:rsidRPr="007E777D">
        <w:rPr>
          <w:color w:val="333333"/>
          <w:szCs w:val="24"/>
        </w:rPr>
        <w:t>Установленные нарушения и недостатки финансово-бюджетной дисциплины не повлияли на итоги исполнения бюджета за 202</w:t>
      </w:r>
      <w:r w:rsidR="00674E08">
        <w:rPr>
          <w:color w:val="333333"/>
          <w:szCs w:val="24"/>
        </w:rPr>
        <w:t>5</w:t>
      </w:r>
      <w:r w:rsidRPr="007E777D">
        <w:rPr>
          <w:color w:val="333333"/>
          <w:szCs w:val="24"/>
        </w:rPr>
        <w:t xml:space="preserve"> год. </w:t>
      </w:r>
    </w:p>
    <w:p w:rsidR="007E777D" w:rsidRPr="007E777D" w:rsidRDefault="007E777D" w:rsidP="007E777D">
      <w:pPr>
        <w:pStyle w:val="a7"/>
        <w:shd w:val="clear" w:color="auto" w:fill="FFFFFF"/>
        <w:spacing w:before="0" w:beforeAutospacing="0" w:after="0" w:afterAutospacing="0"/>
        <w:ind w:firstLine="709"/>
        <w:jc w:val="both"/>
        <w:rPr>
          <w:color w:val="333333"/>
          <w:szCs w:val="24"/>
        </w:rPr>
      </w:pPr>
      <w:r w:rsidRPr="007E777D">
        <w:rPr>
          <w:color w:val="333333"/>
          <w:szCs w:val="24"/>
        </w:rPr>
        <w:t>В целом все требования законодательства и ограничения, установленные Бюджетным кодексом Российской Федерации, соблюдены.</w:t>
      </w:r>
    </w:p>
    <w:p w:rsidR="00C26355" w:rsidRPr="000B7924" w:rsidRDefault="00C26355" w:rsidP="00C26355">
      <w:pPr>
        <w:pStyle w:val="a7"/>
        <w:tabs>
          <w:tab w:val="left" w:pos="851"/>
        </w:tabs>
        <w:spacing w:before="0" w:beforeAutospacing="0" w:after="225" w:afterAutospacing="0"/>
        <w:ind w:firstLine="708"/>
        <w:jc w:val="both"/>
        <w:rPr>
          <w:szCs w:val="24"/>
        </w:rPr>
      </w:pPr>
      <w:r w:rsidRPr="000B7924">
        <w:rPr>
          <w:szCs w:val="24"/>
        </w:rPr>
        <w:t xml:space="preserve">Предложений и вопросов от участников публичных слушаний по обсуждаемому вопросу в ходе </w:t>
      </w:r>
      <w:r>
        <w:rPr>
          <w:szCs w:val="24"/>
        </w:rPr>
        <w:t>проведения публичных слушаний и</w:t>
      </w:r>
      <w:r w:rsidRPr="000B7924">
        <w:rPr>
          <w:szCs w:val="24"/>
        </w:rPr>
        <w:t xml:space="preserve"> в период работы оргкомитета, не поступало.</w:t>
      </w:r>
    </w:p>
    <w:p w:rsidR="00597A58" w:rsidRPr="000B7924" w:rsidRDefault="00DE6522" w:rsidP="007E777D">
      <w:pPr>
        <w:pStyle w:val="a7"/>
        <w:tabs>
          <w:tab w:val="left" w:pos="851"/>
        </w:tabs>
        <w:spacing w:before="0" w:beforeAutospacing="0" w:after="0" w:afterAutospacing="0"/>
        <w:ind w:firstLine="708"/>
        <w:jc w:val="both"/>
        <w:rPr>
          <w:szCs w:val="24"/>
        </w:rPr>
      </w:pPr>
      <w:r w:rsidRPr="000B7924">
        <w:rPr>
          <w:szCs w:val="24"/>
        </w:rPr>
        <w:t>Председатель</w:t>
      </w:r>
      <w:r w:rsidR="001F1F91" w:rsidRPr="000B7924">
        <w:rPr>
          <w:szCs w:val="24"/>
        </w:rPr>
        <w:t xml:space="preserve"> предложил </w:t>
      </w:r>
      <w:r w:rsidR="001D69D2" w:rsidRPr="000B7924">
        <w:rPr>
          <w:szCs w:val="24"/>
        </w:rPr>
        <w:t>одобрить</w:t>
      </w:r>
      <w:r w:rsidR="00270F7C">
        <w:rPr>
          <w:szCs w:val="24"/>
        </w:rPr>
        <w:t xml:space="preserve"> и проголосовать за</w:t>
      </w:r>
      <w:r w:rsidR="001D69D2" w:rsidRPr="000B7924">
        <w:rPr>
          <w:szCs w:val="24"/>
        </w:rPr>
        <w:t xml:space="preserve"> проект </w:t>
      </w:r>
      <w:r w:rsidR="00597A58" w:rsidRPr="000B7924">
        <w:rPr>
          <w:szCs w:val="24"/>
        </w:rPr>
        <w:t>годового</w:t>
      </w:r>
      <w:r w:rsidR="001D69D2" w:rsidRPr="000B7924">
        <w:rPr>
          <w:szCs w:val="24"/>
        </w:rPr>
        <w:t xml:space="preserve"> отчет</w:t>
      </w:r>
      <w:r w:rsidR="00597A58" w:rsidRPr="000B7924">
        <w:rPr>
          <w:szCs w:val="24"/>
        </w:rPr>
        <w:t>а</w:t>
      </w:r>
      <w:r w:rsidR="00C26355">
        <w:rPr>
          <w:szCs w:val="24"/>
        </w:rPr>
        <w:t xml:space="preserve"> об исполнении </w:t>
      </w:r>
      <w:r w:rsidR="001D69D2" w:rsidRPr="000B7924">
        <w:rPr>
          <w:szCs w:val="24"/>
        </w:rPr>
        <w:t xml:space="preserve">бюджета </w:t>
      </w:r>
      <w:proofErr w:type="spellStart"/>
      <w:r w:rsidR="001D69D2" w:rsidRPr="000B7924">
        <w:rPr>
          <w:szCs w:val="24"/>
        </w:rPr>
        <w:t>Почепского</w:t>
      </w:r>
      <w:proofErr w:type="spellEnd"/>
      <w:r w:rsidR="001D69D2" w:rsidRPr="000B7924">
        <w:rPr>
          <w:szCs w:val="24"/>
        </w:rPr>
        <w:t xml:space="preserve"> муниципального</w:t>
      </w:r>
      <w:r w:rsidR="002A4144">
        <w:rPr>
          <w:szCs w:val="24"/>
        </w:rPr>
        <w:t xml:space="preserve"> района Брянской области за 2025</w:t>
      </w:r>
      <w:r w:rsidR="001D69D2" w:rsidRPr="000B7924">
        <w:rPr>
          <w:szCs w:val="24"/>
        </w:rPr>
        <w:t xml:space="preserve"> год</w:t>
      </w:r>
      <w:r w:rsidR="00270F7C">
        <w:rPr>
          <w:szCs w:val="24"/>
        </w:rPr>
        <w:t>. Голосовали:</w:t>
      </w:r>
    </w:p>
    <w:p w:rsidR="0020488D" w:rsidRPr="000B7924" w:rsidRDefault="00E0208B" w:rsidP="001D69D2">
      <w:pPr>
        <w:pStyle w:val="a7"/>
        <w:tabs>
          <w:tab w:val="left" w:pos="851"/>
        </w:tabs>
        <w:spacing w:before="0" w:beforeAutospacing="0" w:after="225" w:afterAutospacing="0"/>
        <w:ind w:firstLine="708"/>
        <w:jc w:val="both"/>
        <w:rPr>
          <w:szCs w:val="24"/>
        </w:rPr>
      </w:pPr>
      <w:r w:rsidRPr="000B7924">
        <w:rPr>
          <w:szCs w:val="24"/>
        </w:rPr>
        <w:t xml:space="preserve">«за» - </w:t>
      </w:r>
      <w:r w:rsidR="002A4144">
        <w:rPr>
          <w:szCs w:val="24"/>
        </w:rPr>
        <w:t>48 (сорок восемь</w:t>
      </w:r>
      <w:r w:rsidRPr="000B7924">
        <w:rPr>
          <w:szCs w:val="24"/>
        </w:rPr>
        <w:t xml:space="preserve">), </w:t>
      </w:r>
      <w:r w:rsidR="0020488D" w:rsidRPr="000B7924">
        <w:rPr>
          <w:szCs w:val="24"/>
        </w:rPr>
        <w:t>«против» -</w:t>
      </w:r>
      <w:r w:rsidRPr="000B7924">
        <w:rPr>
          <w:szCs w:val="24"/>
        </w:rPr>
        <w:t xml:space="preserve"> </w:t>
      </w:r>
      <w:r w:rsidR="0020488D" w:rsidRPr="000B7924">
        <w:rPr>
          <w:szCs w:val="24"/>
        </w:rPr>
        <w:t>нет, «</w:t>
      </w:r>
      <w:proofErr w:type="spellStart"/>
      <w:r w:rsidR="0020488D" w:rsidRPr="000B7924">
        <w:rPr>
          <w:szCs w:val="24"/>
        </w:rPr>
        <w:t>возд</w:t>
      </w:r>
      <w:proofErr w:type="spellEnd"/>
      <w:r w:rsidR="0020488D" w:rsidRPr="000B7924">
        <w:rPr>
          <w:szCs w:val="24"/>
        </w:rPr>
        <w:t>.» -</w:t>
      </w:r>
      <w:r w:rsidRPr="000B7924">
        <w:rPr>
          <w:szCs w:val="24"/>
        </w:rPr>
        <w:t xml:space="preserve"> </w:t>
      </w:r>
      <w:r w:rsidR="0020488D" w:rsidRPr="000B7924">
        <w:rPr>
          <w:szCs w:val="24"/>
        </w:rPr>
        <w:t>нет.</w:t>
      </w:r>
    </w:p>
    <w:p w:rsidR="007604E6" w:rsidRPr="000B7924" w:rsidRDefault="0029356D" w:rsidP="007604E6">
      <w:pPr>
        <w:pStyle w:val="a7"/>
        <w:shd w:val="clear" w:color="auto" w:fill="FFFFFF"/>
        <w:spacing w:before="0" w:beforeAutospacing="0" w:after="0" w:afterAutospacing="0"/>
        <w:ind w:firstLine="709"/>
        <w:jc w:val="center"/>
        <w:rPr>
          <w:b/>
          <w:szCs w:val="24"/>
        </w:rPr>
      </w:pPr>
      <w:r w:rsidRPr="000B7924">
        <w:rPr>
          <w:b/>
          <w:szCs w:val="24"/>
        </w:rPr>
        <w:t>РЕШЕНИЕ:</w:t>
      </w:r>
    </w:p>
    <w:p w:rsidR="002B5AF7" w:rsidRPr="000B7924" w:rsidRDefault="00593601" w:rsidP="0029356D">
      <w:pPr>
        <w:spacing w:after="0" w:line="240" w:lineRule="auto"/>
        <w:ind w:firstLine="708"/>
        <w:jc w:val="both"/>
        <w:rPr>
          <w:rFonts w:ascii="Times New Roman" w:hAnsi="Times New Roman" w:cs="Times New Roman"/>
          <w:sz w:val="24"/>
          <w:szCs w:val="24"/>
        </w:rPr>
      </w:pPr>
      <w:r w:rsidRPr="000B7924">
        <w:rPr>
          <w:rFonts w:ascii="Times New Roman" w:hAnsi="Times New Roman" w:cs="Times New Roman"/>
          <w:sz w:val="24"/>
          <w:szCs w:val="24"/>
        </w:rPr>
        <w:t>1</w:t>
      </w:r>
      <w:r w:rsidR="002B5AF7" w:rsidRPr="000B7924">
        <w:rPr>
          <w:rFonts w:ascii="Times New Roman" w:hAnsi="Times New Roman" w:cs="Times New Roman"/>
          <w:sz w:val="24"/>
          <w:szCs w:val="24"/>
        </w:rPr>
        <w:t>.</w:t>
      </w:r>
      <w:r w:rsidR="008C318C" w:rsidRPr="000B7924">
        <w:rPr>
          <w:rFonts w:ascii="Times New Roman" w:hAnsi="Times New Roman" w:cs="Times New Roman"/>
          <w:sz w:val="24"/>
          <w:szCs w:val="24"/>
        </w:rPr>
        <w:t xml:space="preserve"> </w:t>
      </w:r>
      <w:r w:rsidR="007604E6" w:rsidRPr="000B7924">
        <w:rPr>
          <w:rFonts w:ascii="Times New Roman" w:hAnsi="Times New Roman" w:cs="Times New Roman"/>
          <w:sz w:val="24"/>
          <w:szCs w:val="24"/>
        </w:rPr>
        <w:t>Одобрить п</w:t>
      </w:r>
      <w:r w:rsidR="002B5AF7" w:rsidRPr="000B7924">
        <w:rPr>
          <w:rFonts w:ascii="Times New Roman" w:hAnsi="Times New Roman" w:cs="Times New Roman"/>
          <w:sz w:val="24"/>
          <w:szCs w:val="24"/>
        </w:rPr>
        <w:t xml:space="preserve">роект </w:t>
      </w:r>
      <w:r w:rsidR="00270F7C">
        <w:rPr>
          <w:rFonts w:ascii="Times New Roman" w:hAnsi="Times New Roman" w:cs="Times New Roman"/>
          <w:sz w:val="24"/>
          <w:szCs w:val="24"/>
        </w:rPr>
        <w:t>протокола и проект годового</w:t>
      </w:r>
      <w:r w:rsidR="003F27E0" w:rsidRPr="000B7924">
        <w:rPr>
          <w:rFonts w:ascii="Times New Roman" w:hAnsi="Times New Roman" w:cs="Times New Roman"/>
          <w:sz w:val="24"/>
          <w:szCs w:val="24"/>
        </w:rPr>
        <w:t xml:space="preserve"> отчет</w:t>
      </w:r>
      <w:r w:rsidR="00270F7C">
        <w:rPr>
          <w:rFonts w:ascii="Times New Roman" w:hAnsi="Times New Roman" w:cs="Times New Roman"/>
          <w:sz w:val="24"/>
          <w:szCs w:val="24"/>
        </w:rPr>
        <w:t>а</w:t>
      </w:r>
      <w:r w:rsidR="003F27E0" w:rsidRPr="000B7924">
        <w:rPr>
          <w:rFonts w:ascii="Times New Roman" w:hAnsi="Times New Roman" w:cs="Times New Roman"/>
          <w:sz w:val="24"/>
          <w:szCs w:val="24"/>
        </w:rPr>
        <w:t xml:space="preserve"> об исполнении</w:t>
      </w:r>
      <w:r w:rsidR="00976B6F" w:rsidRPr="000B7924">
        <w:rPr>
          <w:rFonts w:ascii="Times New Roman" w:hAnsi="Times New Roman" w:cs="Times New Roman"/>
          <w:sz w:val="24"/>
          <w:szCs w:val="24"/>
        </w:rPr>
        <w:t xml:space="preserve"> бюджета Почепского муниципального</w:t>
      </w:r>
      <w:r w:rsidR="002A4144">
        <w:rPr>
          <w:rFonts w:ascii="Times New Roman" w:hAnsi="Times New Roman" w:cs="Times New Roman"/>
          <w:sz w:val="24"/>
          <w:szCs w:val="24"/>
        </w:rPr>
        <w:t xml:space="preserve"> района Брянской области за 2025</w:t>
      </w:r>
      <w:r w:rsidR="00976B6F" w:rsidRPr="000B7924">
        <w:rPr>
          <w:rFonts w:ascii="Times New Roman" w:hAnsi="Times New Roman" w:cs="Times New Roman"/>
          <w:sz w:val="24"/>
          <w:szCs w:val="24"/>
        </w:rPr>
        <w:t xml:space="preserve"> го</w:t>
      </w:r>
      <w:r w:rsidR="00597A58" w:rsidRPr="000B7924">
        <w:rPr>
          <w:rFonts w:ascii="Times New Roman" w:hAnsi="Times New Roman" w:cs="Times New Roman"/>
          <w:sz w:val="24"/>
          <w:szCs w:val="24"/>
        </w:rPr>
        <w:t>д.</w:t>
      </w:r>
    </w:p>
    <w:p w:rsidR="00D32978" w:rsidRPr="000B7924" w:rsidRDefault="00D32978" w:rsidP="00D32978">
      <w:pPr>
        <w:widowControl w:val="0"/>
        <w:shd w:val="clear" w:color="auto" w:fill="FFFFFF"/>
        <w:spacing w:after="0"/>
        <w:jc w:val="both"/>
        <w:rPr>
          <w:rFonts w:ascii="Times New Roman" w:hAnsi="Times New Roman" w:cs="Times New Roman"/>
          <w:sz w:val="24"/>
          <w:szCs w:val="24"/>
        </w:rPr>
      </w:pPr>
      <w:r w:rsidRPr="000B7924">
        <w:rPr>
          <w:sz w:val="24"/>
          <w:szCs w:val="24"/>
        </w:rPr>
        <w:t xml:space="preserve">  </w:t>
      </w:r>
      <w:r w:rsidR="00B33804" w:rsidRPr="000B7924">
        <w:rPr>
          <w:sz w:val="24"/>
          <w:szCs w:val="24"/>
        </w:rPr>
        <w:tab/>
      </w:r>
      <w:r w:rsidR="00593601" w:rsidRPr="000B7924">
        <w:rPr>
          <w:rFonts w:ascii="Times New Roman" w:hAnsi="Times New Roman" w:cs="Times New Roman"/>
          <w:sz w:val="24"/>
          <w:szCs w:val="24"/>
        </w:rPr>
        <w:t>2</w:t>
      </w:r>
      <w:r w:rsidRPr="000B7924">
        <w:rPr>
          <w:rFonts w:ascii="Times New Roman" w:hAnsi="Times New Roman" w:cs="Times New Roman"/>
          <w:sz w:val="24"/>
          <w:szCs w:val="24"/>
        </w:rPr>
        <w:t>.</w:t>
      </w:r>
      <w:r w:rsidR="00B16035" w:rsidRPr="000B7924">
        <w:rPr>
          <w:sz w:val="24"/>
          <w:szCs w:val="24"/>
        </w:rPr>
        <w:t xml:space="preserve"> </w:t>
      </w:r>
      <w:r w:rsidRPr="000B7924">
        <w:rPr>
          <w:rFonts w:ascii="Times New Roman" w:hAnsi="Times New Roman" w:cs="Times New Roman"/>
          <w:sz w:val="24"/>
          <w:szCs w:val="24"/>
        </w:rPr>
        <w:t>Рекомендовать Почепскому районному Совету народных де</w:t>
      </w:r>
      <w:r w:rsidR="00593601" w:rsidRPr="000B7924">
        <w:rPr>
          <w:rFonts w:ascii="Times New Roman" w:hAnsi="Times New Roman" w:cs="Times New Roman"/>
          <w:sz w:val="24"/>
          <w:szCs w:val="24"/>
        </w:rPr>
        <w:t xml:space="preserve">путатов рассмотреть </w:t>
      </w:r>
      <w:r w:rsidR="00593601" w:rsidRPr="000B7924">
        <w:rPr>
          <w:rFonts w:ascii="Times New Roman" w:hAnsi="Times New Roman" w:cs="Times New Roman"/>
          <w:sz w:val="24"/>
          <w:szCs w:val="24"/>
        </w:rPr>
        <w:lastRenderedPageBreak/>
        <w:t>и утвердить</w:t>
      </w:r>
      <w:r w:rsidR="00593601" w:rsidRPr="000B7924">
        <w:rPr>
          <w:rFonts w:ascii="Times New Roman" w:hAnsi="Times New Roman" w:cs="Times New Roman"/>
          <w:b/>
          <w:sz w:val="24"/>
          <w:szCs w:val="24"/>
        </w:rPr>
        <w:t xml:space="preserve"> </w:t>
      </w:r>
      <w:r w:rsidR="00976B6F" w:rsidRPr="000B7924">
        <w:rPr>
          <w:rFonts w:ascii="Times New Roman" w:hAnsi="Times New Roman" w:cs="Times New Roman"/>
          <w:sz w:val="24"/>
          <w:szCs w:val="24"/>
        </w:rPr>
        <w:t>отчет об</w:t>
      </w:r>
      <w:r w:rsidR="00593601" w:rsidRPr="000B7924">
        <w:rPr>
          <w:rFonts w:ascii="Times New Roman" w:hAnsi="Times New Roman" w:cs="Times New Roman"/>
          <w:sz w:val="24"/>
          <w:szCs w:val="24"/>
        </w:rPr>
        <w:t xml:space="preserve"> исполнении бюджета Почепского муниципального</w:t>
      </w:r>
      <w:r w:rsidR="002A4144">
        <w:rPr>
          <w:rFonts w:ascii="Times New Roman" w:hAnsi="Times New Roman" w:cs="Times New Roman"/>
          <w:sz w:val="24"/>
          <w:szCs w:val="24"/>
        </w:rPr>
        <w:t xml:space="preserve"> района Брянской области за 2025</w:t>
      </w:r>
      <w:r w:rsidR="00976B6F" w:rsidRPr="000B7924">
        <w:rPr>
          <w:rFonts w:ascii="Times New Roman" w:hAnsi="Times New Roman" w:cs="Times New Roman"/>
          <w:sz w:val="24"/>
          <w:szCs w:val="24"/>
        </w:rPr>
        <w:t xml:space="preserve"> год </w:t>
      </w:r>
      <w:r w:rsidRPr="000B7924">
        <w:rPr>
          <w:rFonts w:ascii="Times New Roman" w:hAnsi="Times New Roman" w:cs="Times New Roman"/>
          <w:sz w:val="24"/>
          <w:szCs w:val="24"/>
        </w:rPr>
        <w:t>в соответствии с установленным Порядком.</w:t>
      </w:r>
    </w:p>
    <w:p w:rsidR="00A1709F" w:rsidRPr="000B7924" w:rsidRDefault="00976B6F" w:rsidP="00976B6F">
      <w:pPr>
        <w:spacing w:after="0" w:line="240" w:lineRule="auto"/>
        <w:ind w:firstLine="708"/>
        <w:jc w:val="both"/>
        <w:rPr>
          <w:rFonts w:ascii="Times New Roman" w:hAnsi="Times New Roman" w:cs="Times New Roman"/>
          <w:sz w:val="24"/>
          <w:szCs w:val="24"/>
        </w:rPr>
      </w:pPr>
      <w:r w:rsidRPr="000B7924">
        <w:rPr>
          <w:rFonts w:ascii="Times New Roman" w:hAnsi="Times New Roman" w:cs="Times New Roman"/>
          <w:sz w:val="24"/>
          <w:szCs w:val="24"/>
        </w:rPr>
        <w:t>3</w:t>
      </w:r>
      <w:r w:rsidR="0005285C" w:rsidRPr="000B7924">
        <w:rPr>
          <w:rFonts w:ascii="Times New Roman" w:hAnsi="Times New Roman" w:cs="Times New Roman"/>
          <w:sz w:val="24"/>
          <w:szCs w:val="24"/>
        </w:rPr>
        <w:t xml:space="preserve">. </w:t>
      </w:r>
      <w:r w:rsidRPr="000B7924">
        <w:rPr>
          <w:rFonts w:ascii="Times New Roman" w:hAnsi="Times New Roman" w:cs="Times New Roman"/>
          <w:sz w:val="24"/>
          <w:szCs w:val="24"/>
        </w:rPr>
        <w:t xml:space="preserve">Разместить протокол </w:t>
      </w:r>
      <w:r w:rsidR="00D32978" w:rsidRPr="000B7924">
        <w:rPr>
          <w:rFonts w:ascii="Times New Roman" w:hAnsi="Times New Roman" w:cs="Times New Roman"/>
          <w:sz w:val="24"/>
          <w:szCs w:val="24"/>
        </w:rPr>
        <w:t xml:space="preserve">публичных слушаний </w:t>
      </w:r>
      <w:r w:rsidRPr="000B7924">
        <w:rPr>
          <w:rFonts w:ascii="Times New Roman" w:hAnsi="Times New Roman" w:cs="Times New Roman"/>
          <w:sz w:val="24"/>
          <w:szCs w:val="24"/>
        </w:rPr>
        <w:t xml:space="preserve">в составе материалов к </w:t>
      </w:r>
      <w:r w:rsidR="003F27E0" w:rsidRPr="000B7924">
        <w:rPr>
          <w:rFonts w:ascii="Times New Roman" w:hAnsi="Times New Roman" w:cs="Times New Roman"/>
          <w:sz w:val="24"/>
          <w:szCs w:val="24"/>
        </w:rPr>
        <w:t>проекту годового отчета об исполнении</w:t>
      </w:r>
      <w:r w:rsidRPr="000B7924">
        <w:rPr>
          <w:rFonts w:ascii="Times New Roman" w:hAnsi="Times New Roman" w:cs="Times New Roman"/>
          <w:sz w:val="24"/>
          <w:szCs w:val="24"/>
        </w:rPr>
        <w:t xml:space="preserve"> бюджета Почепского муниципального</w:t>
      </w:r>
      <w:r w:rsidR="000A0BD1">
        <w:rPr>
          <w:rFonts w:ascii="Times New Roman" w:hAnsi="Times New Roman" w:cs="Times New Roman"/>
          <w:sz w:val="24"/>
          <w:szCs w:val="24"/>
        </w:rPr>
        <w:t xml:space="preserve"> района Брянской области за </w:t>
      </w:r>
      <w:r w:rsidR="002A4144">
        <w:rPr>
          <w:rFonts w:ascii="Times New Roman" w:hAnsi="Times New Roman" w:cs="Times New Roman"/>
          <w:sz w:val="24"/>
          <w:szCs w:val="24"/>
        </w:rPr>
        <w:t>2025</w:t>
      </w:r>
      <w:r w:rsidRPr="00FA45A7">
        <w:rPr>
          <w:rFonts w:ascii="Times New Roman" w:hAnsi="Times New Roman" w:cs="Times New Roman"/>
          <w:sz w:val="24"/>
          <w:szCs w:val="24"/>
        </w:rPr>
        <w:t xml:space="preserve"> </w:t>
      </w:r>
      <w:r w:rsidR="00FA45A7">
        <w:rPr>
          <w:rFonts w:ascii="Times New Roman" w:hAnsi="Times New Roman" w:cs="Times New Roman"/>
          <w:sz w:val="24"/>
          <w:szCs w:val="24"/>
        </w:rPr>
        <w:t>год</w:t>
      </w:r>
      <w:r w:rsidRPr="000B7924">
        <w:rPr>
          <w:rFonts w:ascii="Times New Roman" w:hAnsi="Times New Roman" w:cs="Times New Roman"/>
          <w:sz w:val="24"/>
          <w:szCs w:val="24"/>
        </w:rPr>
        <w:t xml:space="preserve"> </w:t>
      </w:r>
      <w:r w:rsidR="00D32978" w:rsidRPr="000B7924">
        <w:rPr>
          <w:rFonts w:ascii="Times New Roman" w:hAnsi="Times New Roman" w:cs="Times New Roman"/>
          <w:sz w:val="24"/>
          <w:szCs w:val="24"/>
        </w:rPr>
        <w:t xml:space="preserve">на официальном </w:t>
      </w:r>
      <w:r w:rsidR="009E0535" w:rsidRPr="000B7924">
        <w:rPr>
          <w:rFonts w:ascii="Times New Roman" w:hAnsi="Times New Roman" w:cs="Times New Roman"/>
          <w:sz w:val="24"/>
          <w:szCs w:val="24"/>
        </w:rPr>
        <w:t>сайте администрации</w:t>
      </w:r>
      <w:r w:rsidR="00A1709F" w:rsidRPr="000B7924">
        <w:rPr>
          <w:rFonts w:ascii="Times New Roman" w:hAnsi="Times New Roman" w:cs="Times New Roman"/>
          <w:sz w:val="24"/>
          <w:szCs w:val="24"/>
        </w:rPr>
        <w:t xml:space="preserve"> Почепского района</w:t>
      </w:r>
      <w:r w:rsidR="008333CE" w:rsidRPr="000B7924">
        <w:rPr>
          <w:rFonts w:ascii="Times New Roman" w:hAnsi="Times New Roman" w:cs="Times New Roman"/>
          <w:sz w:val="24"/>
          <w:szCs w:val="24"/>
        </w:rPr>
        <w:t xml:space="preserve"> в сети Интернет</w:t>
      </w:r>
      <w:r w:rsidR="00A1709F" w:rsidRPr="000B7924">
        <w:rPr>
          <w:rFonts w:ascii="Times New Roman" w:hAnsi="Times New Roman" w:cs="Times New Roman"/>
          <w:sz w:val="24"/>
          <w:szCs w:val="24"/>
        </w:rPr>
        <w:t xml:space="preserve"> </w:t>
      </w:r>
      <w:r w:rsidR="008333CE" w:rsidRPr="000B7924">
        <w:rPr>
          <w:rFonts w:ascii="Times New Roman" w:hAnsi="Times New Roman" w:cs="Times New Roman"/>
          <w:sz w:val="24"/>
          <w:szCs w:val="24"/>
        </w:rPr>
        <w:t>(https://admpochep.ru).</w:t>
      </w:r>
    </w:p>
    <w:p w:rsidR="00546478" w:rsidRDefault="00546478" w:rsidP="00BB7003">
      <w:pPr>
        <w:spacing w:after="0" w:line="240" w:lineRule="auto"/>
        <w:jc w:val="both"/>
        <w:rPr>
          <w:rFonts w:ascii="Times New Roman" w:hAnsi="Times New Roman" w:cs="Times New Roman"/>
          <w:sz w:val="24"/>
          <w:szCs w:val="24"/>
        </w:rPr>
      </w:pPr>
    </w:p>
    <w:p w:rsidR="00A1709F" w:rsidRPr="000B7924" w:rsidRDefault="00751E3E" w:rsidP="00BB7003">
      <w:pPr>
        <w:spacing w:after="0" w:line="240" w:lineRule="auto"/>
        <w:jc w:val="both"/>
        <w:rPr>
          <w:rFonts w:ascii="Times New Roman" w:hAnsi="Times New Roman" w:cs="Times New Roman"/>
          <w:sz w:val="24"/>
          <w:szCs w:val="24"/>
        </w:rPr>
      </w:pPr>
      <w:r w:rsidRPr="000B7924">
        <w:rPr>
          <w:rFonts w:ascii="Times New Roman" w:hAnsi="Times New Roman" w:cs="Times New Roman"/>
          <w:sz w:val="24"/>
          <w:szCs w:val="24"/>
        </w:rPr>
        <w:t>Председател</w:t>
      </w:r>
      <w:r w:rsidR="00CE5375" w:rsidRPr="000B7924">
        <w:rPr>
          <w:rFonts w:ascii="Times New Roman" w:hAnsi="Times New Roman" w:cs="Times New Roman"/>
          <w:sz w:val="24"/>
          <w:szCs w:val="24"/>
        </w:rPr>
        <w:t>ь</w:t>
      </w:r>
      <w:r w:rsidR="00146BF1" w:rsidRPr="000B7924">
        <w:rPr>
          <w:rFonts w:ascii="Times New Roman" w:hAnsi="Times New Roman" w:cs="Times New Roman"/>
          <w:sz w:val="24"/>
          <w:szCs w:val="24"/>
        </w:rPr>
        <w:t xml:space="preserve"> оргкомитета</w:t>
      </w:r>
      <w:r w:rsidR="00A1709F" w:rsidRPr="000B7924">
        <w:rPr>
          <w:rFonts w:ascii="Times New Roman" w:hAnsi="Times New Roman" w:cs="Times New Roman"/>
          <w:sz w:val="24"/>
          <w:szCs w:val="24"/>
        </w:rPr>
        <w:t xml:space="preserve">, </w:t>
      </w:r>
    </w:p>
    <w:p w:rsidR="00146BF1" w:rsidRPr="000B7924" w:rsidRDefault="00A1709F" w:rsidP="00BB7003">
      <w:pPr>
        <w:spacing w:after="0" w:line="240" w:lineRule="auto"/>
        <w:jc w:val="both"/>
        <w:rPr>
          <w:rFonts w:ascii="Times New Roman" w:hAnsi="Times New Roman" w:cs="Times New Roman"/>
          <w:sz w:val="24"/>
          <w:szCs w:val="24"/>
        </w:rPr>
      </w:pPr>
      <w:r w:rsidRPr="000B7924">
        <w:rPr>
          <w:rFonts w:ascii="Times New Roman" w:hAnsi="Times New Roman" w:cs="Times New Roman"/>
          <w:sz w:val="24"/>
          <w:szCs w:val="24"/>
        </w:rPr>
        <w:t>председательствующий на публичных слушаниях</w:t>
      </w:r>
      <w:r w:rsidR="00146BF1" w:rsidRPr="000B7924">
        <w:rPr>
          <w:rFonts w:ascii="Times New Roman" w:hAnsi="Times New Roman" w:cs="Times New Roman"/>
          <w:sz w:val="24"/>
          <w:szCs w:val="24"/>
        </w:rPr>
        <w:t xml:space="preserve">                  </w:t>
      </w:r>
      <w:r w:rsidRPr="000B7924">
        <w:rPr>
          <w:rFonts w:ascii="Times New Roman" w:hAnsi="Times New Roman" w:cs="Times New Roman"/>
          <w:sz w:val="24"/>
          <w:szCs w:val="24"/>
        </w:rPr>
        <w:t xml:space="preserve">                  </w:t>
      </w:r>
      <w:r w:rsidR="000A0BD1">
        <w:rPr>
          <w:rFonts w:ascii="Times New Roman" w:hAnsi="Times New Roman" w:cs="Times New Roman"/>
          <w:sz w:val="24"/>
          <w:szCs w:val="24"/>
        </w:rPr>
        <w:t xml:space="preserve">       Е.А. Михаленко</w:t>
      </w:r>
    </w:p>
    <w:p w:rsidR="00546478" w:rsidRDefault="00546478" w:rsidP="005C0964">
      <w:pPr>
        <w:spacing w:after="0" w:line="240" w:lineRule="auto"/>
        <w:jc w:val="both"/>
        <w:rPr>
          <w:rFonts w:ascii="Times New Roman" w:hAnsi="Times New Roman" w:cs="Times New Roman"/>
          <w:sz w:val="24"/>
          <w:szCs w:val="24"/>
        </w:rPr>
      </w:pPr>
    </w:p>
    <w:p w:rsidR="007604E6" w:rsidRPr="000B7924" w:rsidRDefault="00146BF1" w:rsidP="005C0964">
      <w:pPr>
        <w:spacing w:after="0" w:line="240" w:lineRule="auto"/>
        <w:jc w:val="both"/>
        <w:rPr>
          <w:rFonts w:ascii="Times New Roman" w:hAnsi="Times New Roman" w:cs="Times New Roman"/>
          <w:sz w:val="24"/>
          <w:szCs w:val="24"/>
        </w:rPr>
      </w:pPr>
      <w:r w:rsidRPr="000B7924">
        <w:rPr>
          <w:rFonts w:ascii="Times New Roman" w:hAnsi="Times New Roman" w:cs="Times New Roman"/>
          <w:sz w:val="24"/>
          <w:szCs w:val="24"/>
        </w:rPr>
        <w:t xml:space="preserve">Секретарь                                                      </w:t>
      </w:r>
      <w:r w:rsidR="0020488D" w:rsidRPr="000B7924">
        <w:rPr>
          <w:rFonts w:ascii="Times New Roman" w:hAnsi="Times New Roman" w:cs="Times New Roman"/>
          <w:sz w:val="24"/>
          <w:szCs w:val="24"/>
        </w:rPr>
        <w:t xml:space="preserve">                                     </w:t>
      </w:r>
      <w:r w:rsidRPr="000B7924">
        <w:rPr>
          <w:rFonts w:ascii="Times New Roman" w:hAnsi="Times New Roman" w:cs="Times New Roman"/>
          <w:sz w:val="24"/>
          <w:szCs w:val="24"/>
        </w:rPr>
        <w:t xml:space="preserve"> </w:t>
      </w:r>
      <w:r w:rsidR="000A0BD1">
        <w:rPr>
          <w:rFonts w:ascii="Times New Roman" w:hAnsi="Times New Roman" w:cs="Times New Roman"/>
          <w:sz w:val="24"/>
          <w:szCs w:val="24"/>
        </w:rPr>
        <w:t xml:space="preserve">   </w:t>
      </w:r>
      <w:r w:rsidR="00A1709F" w:rsidRPr="000B7924">
        <w:rPr>
          <w:rFonts w:ascii="Times New Roman" w:hAnsi="Times New Roman" w:cs="Times New Roman"/>
          <w:sz w:val="24"/>
          <w:szCs w:val="24"/>
        </w:rPr>
        <w:t xml:space="preserve">           </w:t>
      </w:r>
      <w:r w:rsidR="008849ED" w:rsidRPr="000B7924">
        <w:rPr>
          <w:rFonts w:ascii="Times New Roman" w:hAnsi="Times New Roman" w:cs="Times New Roman"/>
          <w:sz w:val="24"/>
          <w:szCs w:val="24"/>
        </w:rPr>
        <w:t xml:space="preserve">  </w:t>
      </w:r>
      <w:r w:rsidR="00A1709F" w:rsidRPr="000B7924">
        <w:rPr>
          <w:rFonts w:ascii="Times New Roman" w:hAnsi="Times New Roman" w:cs="Times New Roman"/>
          <w:sz w:val="24"/>
          <w:szCs w:val="24"/>
        </w:rPr>
        <w:t xml:space="preserve">    </w:t>
      </w:r>
      <w:r w:rsidR="000A0BD1">
        <w:rPr>
          <w:rFonts w:ascii="Times New Roman" w:hAnsi="Times New Roman" w:cs="Times New Roman"/>
          <w:sz w:val="24"/>
          <w:szCs w:val="24"/>
        </w:rPr>
        <w:t xml:space="preserve">  Г.В. </w:t>
      </w:r>
      <w:proofErr w:type="spellStart"/>
      <w:r w:rsidR="000A0BD1">
        <w:rPr>
          <w:rFonts w:ascii="Times New Roman" w:hAnsi="Times New Roman" w:cs="Times New Roman"/>
          <w:sz w:val="24"/>
          <w:szCs w:val="24"/>
        </w:rPr>
        <w:t>Чебанова</w:t>
      </w:r>
      <w:proofErr w:type="spellEnd"/>
    </w:p>
    <w:p w:rsidR="00B04112" w:rsidRPr="000B7924" w:rsidRDefault="00B04112" w:rsidP="005C0964">
      <w:pPr>
        <w:spacing w:after="0" w:line="240" w:lineRule="auto"/>
        <w:jc w:val="both"/>
        <w:rPr>
          <w:rFonts w:ascii="Times New Roman" w:hAnsi="Times New Roman" w:cs="Times New Roman"/>
          <w:sz w:val="24"/>
          <w:szCs w:val="24"/>
        </w:rPr>
      </w:pPr>
    </w:p>
    <w:sectPr w:rsidR="00B04112" w:rsidRPr="000B7924" w:rsidSect="00A43E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02FEE"/>
    <w:multiLevelType w:val="hybridMultilevel"/>
    <w:tmpl w:val="D1F66DCC"/>
    <w:lvl w:ilvl="0" w:tplc="99608F78">
      <w:numFmt w:val="bullet"/>
      <w:lvlText w:val="-"/>
      <w:lvlJc w:val="left"/>
      <w:pPr>
        <w:ind w:left="219" w:hanging="245"/>
      </w:pPr>
      <w:rPr>
        <w:rFonts w:ascii="Times New Roman" w:eastAsia="Times New Roman" w:hAnsi="Times New Roman" w:hint="default"/>
        <w:w w:val="99"/>
        <w:sz w:val="28"/>
      </w:rPr>
    </w:lvl>
    <w:lvl w:ilvl="1" w:tplc="8D5C76E0">
      <w:numFmt w:val="bullet"/>
      <w:lvlText w:val="•"/>
      <w:lvlJc w:val="left"/>
      <w:pPr>
        <w:ind w:left="1206" w:hanging="245"/>
      </w:pPr>
    </w:lvl>
    <w:lvl w:ilvl="2" w:tplc="EC80AE40">
      <w:numFmt w:val="bullet"/>
      <w:lvlText w:val="•"/>
      <w:lvlJc w:val="left"/>
      <w:pPr>
        <w:ind w:left="2192" w:hanging="245"/>
      </w:pPr>
    </w:lvl>
    <w:lvl w:ilvl="3" w:tplc="5236434C">
      <w:numFmt w:val="bullet"/>
      <w:lvlText w:val="•"/>
      <w:lvlJc w:val="left"/>
      <w:pPr>
        <w:ind w:left="3179" w:hanging="245"/>
      </w:pPr>
    </w:lvl>
    <w:lvl w:ilvl="4" w:tplc="255226C8">
      <w:numFmt w:val="bullet"/>
      <w:lvlText w:val="•"/>
      <w:lvlJc w:val="left"/>
      <w:pPr>
        <w:ind w:left="4165" w:hanging="245"/>
      </w:pPr>
    </w:lvl>
    <w:lvl w:ilvl="5" w:tplc="26CEFFCC">
      <w:numFmt w:val="bullet"/>
      <w:lvlText w:val="•"/>
      <w:lvlJc w:val="left"/>
      <w:pPr>
        <w:ind w:left="5152" w:hanging="245"/>
      </w:pPr>
    </w:lvl>
    <w:lvl w:ilvl="6" w:tplc="D720A1B6">
      <w:numFmt w:val="bullet"/>
      <w:lvlText w:val="•"/>
      <w:lvlJc w:val="left"/>
      <w:pPr>
        <w:ind w:left="6138" w:hanging="245"/>
      </w:pPr>
    </w:lvl>
    <w:lvl w:ilvl="7" w:tplc="41F603AA">
      <w:numFmt w:val="bullet"/>
      <w:lvlText w:val="•"/>
      <w:lvlJc w:val="left"/>
      <w:pPr>
        <w:ind w:left="7124" w:hanging="245"/>
      </w:pPr>
    </w:lvl>
    <w:lvl w:ilvl="8" w:tplc="ED20A132">
      <w:numFmt w:val="bullet"/>
      <w:lvlText w:val="•"/>
      <w:lvlJc w:val="left"/>
      <w:pPr>
        <w:ind w:left="8111" w:hanging="245"/>
      </w:pPr>
    </w:lvl>
  </w:abstractNum>
  <w:abstractNum w:abstractNumId="1" w15:restartNumberingAfterBreak="0">
    <w:nsid w:val="126854B9"/>
    <w:multiLevelType w:val="hybridMultilevel"/>
    <w:tmpl w:val="F132D3AC"/>
    <w:lvl w:ilvl="0" w:tplc="0419000F">
      <w:start w:val="1"/>
      <w:numFmt w:val="decimal"/>
      <w:lvlText w:val="%1."/>
      <w:lvlJc w:val="left"/>
      <w:pPr>
        <w:tabs>
          <w:tab w:val="num" w:pos="502"/>
        </w:tabs>
        <w:ind w:left="502"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172C1F9A"/>
    <w:multiLevelType w:val="hybridMultilevel"/>
    <w:tmpl w:val="151C3DB8"/>
    <w:lvl w:ilvl="0" w:tplc="3A3EB9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CE93C53"/>
    <w:multiLevelType w:val="multilevel"/>
    <w:tmpl w:val="A8929322"/>
    <w:lvl w:ilvl="0">
      <w:start w:val="1"/>
      <w:numFmt w:val="decimal"/>
      <w:suff w:val="space"/>
      <w:lvlText w:val="%1."/>
      <w:lvlJc w:val="left"/>
      <w:pPr>
        <w:ind w:left="720" w:hanging="360"/>
      </w:pPr>
    </w:lvl>
    <w:lvl w:ilvl="1">
      <w:start w:val="1"/>
      <w:numFmt w:val="decimal"/>
      <w:isLgl/>
      <w:lvlText w:val="%1.%2."/>
      <w:lvlJc w:val="left"/>
      <w:pPr>
        <w:ind w:left="987" w:hanging="42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4" w15:restartNumberingAfterBreak="0">
    <w:nsid w:val="2DBE1730"/>
    <w:multiLevelType w:val="hybridMultilevel"/>
    <w:tmpl w:val="72AE1B3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5" w15:restartNumberingAfterBreak="0">
    <w:nsid w:val="36BA47BB"/>
    <w:multiLevelType w:val="hybridMultilevel"/>
    <w:tmpl w:val="4A1A2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15D5D04"/>
    <w:multiLevelType w:val="hybridMultilevel"/>
    <w:tmpl w:val="C30EAC9A"/>
    <w:lvl w:ilvl="0" w:tplc="0419000F">
      <w:start w:val="4"/>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 w15:restartNumberingAfterBreak="0">
    <w:nsid w:val="448B5180"/>
    <w:multiLevelType w:val="hybridMultilevel"/>
    <w:tmpl w:val="BC0C99D6"/>
    <w:lvl w:ilvl="0" w:tplc="0419000F">
      <w:start w:val="1"/>
      <w:numFmt w:val="decimal"/>
      <w:lvlText w:val="%1."/>
      <w:lvlJc w:val="left"/>
      <w:pPr>
        <w:ind w:left="1545" w:hanging="360"/>
      </w:pPr>
      <w:rPr>
        <w:rFonts w:hint="default"/>
      </w:r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8" w15:restartNumberingAfterBreak="0">
    <w:nsid w:val="5BE76868"/>
    <w:multiLevelType w:val="hybridMultilevel"/>
    <w:tmpl w:val="06A68302"/>
    <w:lvl w:ilvl="0" w:tplc="580648E0">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9623017"/>
    <w:multiLevelType w:val="hybridMultilevel"/>
    <w:tmpl w:val="1C925CD0"/>
    <w:lvl w:ilvl="0" w:tplc="E8828AF2">
      <w:start w:val="1"/>
      <w:numFmt w:val="bullet"/>
      <w:suff w:val="space"/>
      <w:lvlText w:val="­"/>
      <w:lvlJc w:val="left"/>
      <w:pPr>
        <w:ind w:left="1854" w:hanging="360"/>
      </w:pPr>
      <w:rPr>
        <w:rFonts w:ascii="Courier New" w:hAnsi="Courier New"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77EA1D66"/>
    <w:multiLevelType w:val="hybridMultilevel"/>
    <w:tmpl w:val="52EEFE82"/>
    <w:lvl w:ilvl="0" w:tplc="5DAC2DB8">
      <w:start w:val="1"/>
      <w:numFmt w:val="decimal"/>
      <w:lvlText w:val="%1."/>
      <w:lvlJc w:val="left"/>
      <w:pPr>
        <w:ind w:left="233" w:hanging="375"/>
      </w:pPr>
      <w:rPr>
        <w:rFonts w:hint="default"/>
        <w:b/>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1" w15:restartNumberingAfterBreak="0">
    <w:nsid w:val="7E293159"/>
    <w:multiLevelType w:val="hybridMultilevel"/>
    <w:tmpl w:val="DC9ABFC0"/>
    <w:lvl w:ilvl="0" w:tplc="3C76E932">
      <w:start w:val="1"/>
      <w:numFmt w:val="decimal"/>
      <w:lvlText w:val="%1)"/>
      <w:lvlJc w:val="left"/>
      <w:pPr>
        <w:ind w:left="360" w:hanging="360"/>
      </w:pPr>
      <w:rPr>
        <w:color w:val="00000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2" w15:restartNumberingAfterBreak="0">
    <w:nsid w:val="7FCB62BB"/>
    <w:multiLevelType w:val="hybridMultilevel"/>
    <w:tmpl w:val="6E3EA3C8"/>
    <w:lvl w:ilvl="0" w:tplc="D90093C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7"/>
  </w:num>
  <w:num w:numId="2">
    <w:abstractNumId w:val="4"/>
  </w:num>
  <w:num w:numId="3">
    <w:abstractNumId w:val="5"/>
  </w:num>
  <w:num w:numId="4">
    <w:abstractNumId w:val="12"/>
  </w:num>
  <w:num w:numId="5">
    <w:abstractNumId w:val="8"/>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1"/>
  </w:num>
  <w:num w:numId="11">
    <w:abstractNumId w:val="10"/>
  </w:num>
  <w:num w:numId="12">
    <w:abstractNumId w:val="0"/>
  </w:num>
  <w:num w:numId="13">
    <w:abstractNumId w:val="2"/>
  </w:num>
  <w:num w:numId="14">
    <w:abstractNumId w:val="9"/>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068"/>
    <w:rsid w:val="0001558E"/>
    <w:rsid w:val="0002329A"/>
    <w:rsid w:val="00025321"/>
    <w:rsid w:val="00026898"/>
    <w:rsid w:val="00042F8D"/>
    <w:rsid w:val="000451F0"/>
    <w:rsid w:val="0005285C"/>
    <w:rsid w:val="0005570B"/>
    <w:rsid w:val="000665DC"/>
    <w:rsid w:val="000708EF"/>
    <w:rsid w:val="00071B52"/>
    <w:rsid w:val="00077BCF"/>
    <w:rsid w:val="00081CD6"/>
    <w:rsid w:val="00085473"/>
    <w:rsid w:val="0009587E"/>
    <w:rsid w:val="00096C33"/>
    <w:rsid w:val="000A0BD1"/>
    <w:rsid w:val="000A7A53"/>
    <w:rsid w:val="000B7924"/>
    <w:rsid w:val="000C4C8C"/>
    <w:rsid w:val="000E6CAB"/>
    <w:rsid w:val="000F7CB5"/>
    <w:rsid w:val="00104E02"/>
    <w:rsid w:val="00110FA8"/>
    <w:rsid w:val="001156FE"/>
    <w:rsid w:val="00122A1B"/>
    <w:rsid w:val="00136A59"/>
    <w:rsid w:val="00146BF1"/>
    <w:rsid w:val="00147768"/>
    <w:rsid w:val="00155EF1"/>
    <w:rsid w:val="00173543"/>
    <w:rsid w:val="00177317"/>
    <w:rsid w:val="00180D07"/>
    <w:rsid w:val="00184EF4"/>
    <w:rsid w:val="001864A8"/>
    <w:rsid w:val="0019488E"/>
    <w:rsid w:val="001C1D35"/>
    <w:rsid w:val="001C4FBD"/>
    <w:rsid w:val="001D69D2"/>
    <w:rsid w:val="001E01F9"/>
    <w:rsid w:val="001F16C2"/>
    <w:rsid w:val="001F1F91"/>
    <w:rsid w:val="0020488D"/>
    <w:rsid w:val="002127B9"/>
    <w:rsid w:val="0021776A"/>
    <w:rsid w:val="002201BF"/>
    <w:rsid w:val="002261FF"/>
    <w:rsid w:val="00227FC3"/>
    <w:rsid w:val="0023682B"/>
    <w:rsid w:val="0024012E"/>
    <w:rsid w:val="00246D8B"/>
    <w:rsid w:val="002470D8"/>
    <w:rsid w:val="00247AEE"/>
    <w:rsid w:val="0026646B"/>
    <w:rsid w:val="00270F7C"/>
    <w:rsid w:val="0027475E"/>
    <w:rsid w:val="00282D43"/>
    <w:rsid w:val="002839CA"/>
    <w:rsid w:val="0029356D"/>
    <w:rsid w:val="002A192B"/>
    <w:rsid w:val="002A4144"/>
    <w:rsid w:val="002B5058"/>
    <w:rsid w:val="002B5AF7"/>
    <w:rsid w:val="002B7592"/>
    <w:rsid w:val="002C160D"/>
    <w:rsid w:val="002E3B35"/>
    <w:rsid w:val="00325C84"/>
    <w:rsid w:val="00351C83"/>
    <w:rsid w:val="00352A07"/>
    <w:rsid w:val="00354065"/>
    <w:rsid w:val="00370522"/>
    <w:rsid w:val="003C3A44"/>
    <w:rsid w:val="003D2BD4"/>
    <w:rsid w:val="003D7133"/>
    <w:rsid w:val="003E1B4D"/>
    <w:rsid w:val="003F1F51"/>
    <w:rsid w:val="003F27E0"/>
    <w:rsid w:val="003F6DD0"/>
    <w:rsid w:val="00407763"/>
    <w:rsid w:val="00412D48"/>
    <w:rsid w:val="004344DE"/>
    <w:rsid w:val="00434E88"/>
    <w:rsid w:val="00441A8A"/>
    <w:rsid w:val="004560E3"/>
    <w:rsid w:val="004974E5"/>
    <w:rsid w:val="004B47C1"/>
    <w:rsid w:val="004D156E"/>
    <w:rsid w:val="004D367E"/>
    <w:rsid w:val="004D53EE"/>
    <w:rsid w:val="004E69CC"/>
    <w:rsid w:val="004F2332"/>
    <w:rsid w:val="00514D46"/>
    <w:rsid w:val="00522633"/>
    <w:rsid w:val="00525137"/>
    <w:rsid w:val="00542FE6"/>
    <w:rsid w:val="0054624B"/>
    <w:rsid w:val="00546478"/>
    <w:rsid w:val="0055708B"/>
    <w:rsid w:val="00593601"/>
    <w:rsid w:val="00596371"/>
    <w:rsid w:val="00597A58"/>
    <w:rsid w:val="005C0964"/>
    <w:rsid w:val="005C751E"/>
    <w:rsid w:val="005E4541"/>
    <w:rsid w:val="005E7597"/>
    <w:rsid w:val="005E7A48"/>
    <w:rsid w:val="005F24EC"/>
    <w:rsid w:val="005F6138"/>
    <w:rsid w:val="00601808"/>
    <w:rsid w:val="00603B53"/>
    <w:rsid w:val="00603D7C"/>
    <w:rsid w:val="00630D3F"/>
    <w:rsid w:val="00663A03"/>
    <w:rsid w:val="00664766"/>
    <w:rsid w:val="006665CF"/>
    <w:rsid w:val="00674E08"/>
    <w:rsid w:val="00675BBF"/>
    <w:rsid w:val="00676215"/>
    <w:rsid w:val="006A7A85"/>
    <w:rsid w:val="006B0B41"/>
    <w:rsid w:val="006C2A54"/>
    <w:rsid w:val="006D1AEE"/>
    <w:rsid w:val="006D3D6C"/>
    <w:rsid w:val="006D68B0"/>
    <w:rsid w:val="006E2876"/>
    <w:rsid w:val="006F78E2"/>
    <w:rsid w:val="007010F2"/>
    <w:rsid w:val="0071229D"/>
    <w:rsid w:val="00742296"/>
    <w:rsid w:val="007517DE"/>
    <w:rsid w:val="00751E3E"/>
    <w:rsid w:val="00752240"/>
    <w:rsid w:val="007527BC"/>
    <w:rsid w:val="00757D40"/>
    <w:rsid w:val="007604E6"/>
    <w:rsid w:val="007671A9"/>
    <w:rsid w:val="00774BE3"/>
    <w:rsid w:val="00775FDC"/>
    <w:rsid w:val="00781E4D"/>
    <w:rsid w:val="00792649"/>
    <w:rsid w:val="0079588C"/>
    <w:rsid w:val="007B44A3"/>
    <w:rsid w:val="007C4D50"/>
    <w:rsid w:val="007C5784"/>
    <w:rsid w:val="007C7EF9"/>
    <w:rsid w:val="007D0EE1"/>
    <w:rsid w:val="007E496C"/>
    <w:rsid w:val="007E777D"/>
    <w:rsid w:val="007F6CA0"/>
    <w:rsid w:val="007F6D52"/>
    <w:rsid w:val="007F7AF3"/>
    <w:rsid w:val="008079D2"/>
    <w:rsid w:val="00811D65"/>
    <w:rsid w:val="00814CBF"/>
    <w:rsid w:val="00820893"/>
    <w:rsid w:val="008333CE"/>
    <w:rsid w:val="00837F5B"/>
    <w:rsid w:val="008523BD"/>
    <w:rsid w:val="00856FB0"/>
    <w:rsid w:val="00864359"/>
    <w:rsid w:val="00870235"/>
    <w:rsid w:val="0087083C"/>
    <w:rsid w:val="00882E38"/>
    <w:rsid w:val="008849ED"/>
    <w:rsid w:val="00884E5C"/>
    <w:rsid w:val="008B0BBD"/>
    <w:rsid w:val="008B51CE"/>
    <w:rsid w:val="008C318C"/>
    <w:rsid w:val="00902B68"/>
    <w:rsid w:val="009052EB"/>
    <w:rsid w:val="00923068"/>
    <w:rsid w:val="00923195"/>
    <w:rsid w:val="009531BC"/>
    <w:rsid w:val="00963365"/>
    <w:rsid w:val="00964DFA"/>
    <w:rsid w:val="00975572"/>
    <w:rsid w:val="00975831"/>
    <w:rsid w:val="00976B6F"/>
    <w:rsid w:val="00996F9A"/>
    <w:rsid w:val="00997538"/>
    <w:rsid w:val="009D64C3"/>
    <w:rsid w:val="009D6A9F"/>
    <w:rsid w:val="009D76E4"/>
    <w:rsid w:val="009E0535"/>
    <w:rsid w:val="009E1B7A"/>
    <w:rsid w:val="009E579E"/>
    <w:rsid w:val="00A0127C"/>
    <w:rsid w:val="00A03305"/>
    <w:rsid w:val="00A041C5"/>
    <w:rsid w:val="00A0630C"/>
    <w:rsid w:val="00A1709F"/>
    <w:rsid w:val="00A301BD"/>
    <w:rsid w:val="00A31273"/>
    <w:rsid w:val="00A361A5"/>
    <w:rsid w:val="00A43EA2"/>
    <w:rsid w:val="00A67B29"/>
    <w:rsid w:val="00A71AD5"/>
    <w:rsid w:val="00A802A0"/>
    <w:rsid w:val="00A82FE4"/>
    <w:rsid w:val="00AB5CC2"/>
    <w:rsid w:val="00AC10E7"/>
    <w:rsid w:val="00AC618E"/>
    <w:rsid w:val="00AD38B2"/>
    <w:rsid w:val="00AE14D5"/>
    <w:rsid w:val="00AE2F10"/>
    <w:rsid w:val="00AF1000"/>
    <w:rsid w:val="00AF1AE7"/>
    <w:rsid w:val="00AF58C0"/>
    <w:rsid w:val="00B04112"/>
    <w:rsid w:val="00B06B5B"/>
    <w:rsid w:val="00B13745"/>
    <w:rsid w:val="00B152BC"/>
    <w:rsid w:val="00B16035"/>
    <w:rsid w:val="00B21D9C"/>
    <w:rsid w:val="00B27D85"/>
    <w:rsid w:val="00B33804"/>
    <w:rsid w:val="00B46836"/>
    <w:rsid w:val="00B61741"/>
    <w:rsid w:val="00B63999"/>
    <w:rsid w:val="00B9276D"/>
    <w:rsid w:val="00BB7003"/>
    <w:rsid w:val="00BD2555"/>
    <w:rsid w:val="00BE31AC"/>
    <w:rsid w:val="00C06FAD"/>
    <w:rsid w:val="00C1058C"/>
    <w:rsid w:val="00C26355"/>
    <w:rsid w:val="00C460D8"/>
    <w:rsid w:val="00C47913"/>
    <w:rsid w:val="00C50CD6"/>
    <w:rsid w:val="00C66FD1"/>
    <w:rsid w:val="00C86581"/>
    <w:rsid w:val="00C87203"/>
    <w:rsid w:val="00CA3501"/>
    <w:rsid w:val="00CA7EA0"/>
    <w:rsid w:val="00CD10CD"/>
    <w:rsid w:val="00CE5375"/>
    <w:rsid w:val="00CF28FB"/>
    <w:rsid w:val="00CF5369"/>
    <w:rsid w:val="00D001CE"/>
    <w:rsid w:val="00D15BD2"/>
    <w:rsid w:val="00D2234F"/>
    <w:rsid w:val="00D2707B"/>
    <w:rsid w:val="00D32978"/>
    <w:rsid w:val="00D3653F"/>
    <w:rsid w:val="00D413CB"/>
    <w:rsid w:val="00D45EA1"/>
    <w:rsid w:val="00D46591"/>
    <w:rsid w:val="00D57756"/>
    <w:rsid w:val="00D706C6"/>
    <w:rsid w:val="00D766A4"/>
    <w:rsid w:val="00D76B6B"/>
    <w:rsid w:val="00D82918"/>
    <w:rsid w:val="00D84C3A"/>
    <w:rsid w:val="00D87C99"/>
    <w:rsid w:val="00D9130A"/>
    <w:rsid w:val="00D97D4B"/>
    <w:rsid w:val="00DA68B3"/>
    <w:rsid w:val="00DB2F3C"/>
    <w:rsid w:val="00DB3A2B"/>
    <w:rsid w:val="00DB4FB6"/>
    <w:rsid w:val="00DC4DF1"/>
    <w:rsid w:val="00DC732B"/>
    <w:rsid w:val="00DE0F42"/>
    <w:rsid w:val="00DE175C"/>
    <w:rsid w:val="00DE6522"/>
    <w:rsid w:val="00DF439F"/>
    <w:rsid w:val="00DF5584"/>
    <w:rsid w:val="00E0208B"/>
    <w:rsid w:val="00E11432"/>
    <w:rsid w:val="00E22528"/>
    <w:rsid w:val="00E415F4"/>
    <w:rsid w:val="00E43B20"/>
    <w:rsid w:val="00E644CF"/>
    <w:rsid w:val="00E647EC"/>
    <w:rsid w:val="00E777A0"/>
    <w:rsid w:val="00E925B5"/>
    <w:rsid w:val="00E94B46"/>
    <w:rsid w:val="00EC0BBE"/>
    <w:rsid w:val="00EC24CD"/>
    <w:rsid w:val="00EC2E1B"/>
    <w:rsid w:val="00EC45A5"/>
    <w:rsid w:val="00ED631F"/>
    <w:rsid w:val="00EE1255"/>
    <w:rsid w:val="00EF5083"/>
    <w:rsid w:val="00F10FE3"/>
    <w:rsid w:val="00F213F9"/>
    <w:rsid w:val="00F23FF5"/>
    <w:rsid w:val="00F24EFD"/>
    <w:rsid w:val="00F257AF"/>
    <w:rsid w:val="00F32D99"/>
    <w:rsid w:val="00F33C0C"/>
    <w:rsid w:val="00F37BEE"/>
    <w:rsid w:val="00F42111"/>
    <w:rsid w:val="00F53D0F"/>
    <w:rsid w:val="00F63908"/>
    <w:rsid w:val="00F6607A"/>
    <w:rsid w:val="00F70019"/>
    <w:rsid w:val="00F70C7B"/>
    <w:rsid w:val="00F72C35"/>
    <w:rsid w:val="00FA22B4"/>
    <w:rsid w:val="00FA45A7"/>
    <w:rsid w:val="00FC6F51"/>
    <w:rsid w:val="00FC70E8"/>
    <w:rsid w:val="00FF19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D6B72"/>
  <w15:docId w15:val="{8049F3F5-A8BB-41AF-B09F-157D583FC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semiHidden/>
    <w:unhideWhenUsed/>
    <w:qFormat/>
    <w:rsid w:val="003D7133"/>
    <w:pPr>
      <w:keepNext/>
      <w:keepLines/>
      <w:spacing w:before="200" w:after="0" w:line="240" w:lineRule="auto"/>
      <w:jc w:val="both"/>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01558E"/>
    <w:pPr>
      <w:keepNext/>
      <w:tabs>
        <w:tab w:val="left" w:pos="0"/>
      </w:tabs>
      <w:spacing w:after="0" w:line="240" w:lineRule="auto"/>
      <w:jc w:val="both"/>
      <w:outlineLvl w:val="2"/>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АРАГРАФ,Bullet List,FooterText,numbered,Paragraphe de liste1,lp1,Цветной список - Акцент 11,СПИСОК,Второй абзац списка,Абзац списка11,Абзац списка для документа,Нумерация,List Paragraph,Bullet 1,Абзац списка2"/>
    <w:basedOn w:val="a"/>
    <w:link w:val="a4"/>
    <w:uiPriority w:val="34"/>
    <w:qFormat/>
    <w:rsid w:val="00F42111"/>
    <w:pPr>
      <w:ind w:left="720"/>
      <w:contextualSpacing/>
    </w:pPr>
  </w:style>
  <w:style w:type="paragraph" w:styleId="a5">
    <w:name w:val="Body Text"/>
    <w:basedOn w:val="a"/>
    <w:link w:val="a6"/>
    <w:rsid w:val="00B46836"/>
    <w:pPr>
      <w:spacing w:after="0" w:line="240" w:lineRule="auto"/>
      <w:jc w:val="both"/>
    </w:pPr>
    <w:rPr>
      <w:rFonts w:ascii="Times New Roman" w:eastAsia="Times New Roman" w:hAnsi="Times New Roman" w:cs="Times New Roman"/>
      <w:sz w:val="32"/>
      <w:szCs w:val="24"/>
    </w:rPr>
  </w:style>
  <w:style w:type="character" w:customStyle="1" w:styleId="a6">
    <w:name w:val="Основной текст Знак"/>
    <w:basedOn w:val="a0"/>
    <w:link w:val="a5"/>
    <w:rsid w:val="00B46836"/>
    <w:rPr>
      <w:rFonts w:ascii="Times New Roman" w:eastAsia="Times New Roman" w:hAnsi="Times New Roman" w:cs="Times New Roman"/>
      <w:sz w:val="32"/>
      <w:szCs w:val="24"/>
      <w:lang w:eastAsia="ru-RU"/>
    </w:rPr>
  </w:style>
  <w:style w:type="paragraph" w:styleId="21">
    <w:name w:val="Body Text 2"/>
    <w:basedOn w:val="a"/>
    <w:link w:val="22"/>
    <w:rsid w:val="00B46836"/>
    <w:pPr>
      <w:spacing w:after="0" w:line="240" w:lineRule="auto"/>
      <w:jc w:val="both"/>
    </w:pPr>
    <w:rPr>
      <w:rFonts w:ascii="Times New Roman" w:eastAsia="Times New Roman" w:hAnsi="Times New Roman" w:cs="Times New Roman"/>
      <w:b/>
      <w:bCs/>
      <w:sz w:val="26"/>
      <w:szCs w:val="24"/>
    </w:rPr>
  </w:style>
  <w:style w:type="character" w:customStyle="1" w:styleId="22">
    <w:name w:val="Основной текст 2 Знак"/>
    <w:basedOn w:val="a0"/>
    <w:link w:val="21"/>
    <w:rsid w:val="00B46836"/>
    <w:rPr>
      <w:rFonts w:ascii="Times New Roman" w:eastAsia="Times New Roman" w:hAnsi="Times New Roman" w:cs="Times New Roman"/>
      <w:b/>
      <w:bCs/>
      <w:sz w:val="26"/>
      <w:szCs w:val="24"/>
      <w:lang w:eastAsia="ru-RU"/>
    </w:rPr>
  </w:style>
  <w:style w:type="character" w:customStyle="1" w:styleId="apple-converted-space">
    <w:name w:val="apple-converted-space"/>
    <w:basedOn w:val="a0"/>
    <w:rsid w:val="00B46836"/>
    <w:rPr>
      <w:rFonts w:cs="Times New Roman"/>
    </w:rPr>
  </w:style>
  <w:style w:type="paragraph" w:styleId="a7">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Знак"/>
    <w:basedOn w:val="a"/>
    <w:link w:val="1"/>
    <w:uiPriority w:val="99"/>
    <w:qFormat/>
    <w:rsid w:val="00B46836"/>
    <w:pPr>
      <w:spacing w:before="100" w:beforeAutospacing="1" w:after="100" w:afterAutospacing="1" w:line="240" w:lineRule="auto"/>
    </w:pPr>
    <w:rPr>
      <w:rFonts w:ascii="Times New Roman" w:eastAsia="Times New Roman" w:hAnsi="Times New Roman" w:cs="Times New Roman"/>
      <w:sz w:val="24"/>
      <w:szCs w:val="20"/>
    </w:rPr>
  </w:style>
  <w:style w:type="character" w:customStyle="1" w:styleId="1">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7"/>
    <w:uiPriority w:val="99"/>
    <w:locked/>
    <w:rsid w:val="00B46836"/>
    <w:rPr>
      <w:rFonts w:ascii="Times New Roman" w:eastAsia="Times New Roman" w:hAnsi="Times New Roman" w:cs="Times New Roman"/>
      <w:sz w:val="24"/>
      <w:szCs w:val="20"/>
      <w:lang w:eastAsia="ru-RU"/>
    </w:rPr>
  </w:style>
  <w:style w:type="character" w:customStyle="1" w:styleId="23">
    <w:name w:val="Основной текст (2)"/>
    <w:rsid w:val="00B46836"/>
    <w:rPr>
      <w:rFonts w:ascii="Calibri" w:hAnsi="Calibri"/>
      <w:color w:val="000000"/>
      <w:spacing w:val="0"/>
      <w:w w:val="100"/>
      <w:position w:val="0"/>
      <w:lang w:val="ru-RU" w:eastAsia="ru-RU" w:bidi="ar-SA"/>
    </w:rPr>
  </w:style>
  <w:style w:type="character" w:customStyle="1" w:styleId="24">
    <w:name w:val="Основной текст (2)_"/>
    <w:link w:val="210"/>
    <w:locked/>
    <w:rsid w:val="00B46836"/>
    <w:rPr>
      <w:rFonts w:ascii="Calibri" w:hAnsi="Calibri"/>
      <w:shd w:val="clear" w:color="auto" w:fill="FFFFFF"/>
    </w:rPr>
  </w:style>
  <w:style w:type="paragraph" w:customStyle="1" w:styleId="210">
    <w:name w:val="Основной текст (2)1"/>
    <w:basedOn w:val="a"/>
    <w:link w:val="24"/>
    <w:uiPriority w:val="99"/>
    <w:rsid w:val="00B46836"/>
    <w:pPr>
      <w:widowControl w:val="0"/>
      <w:shd w:val="clear" w:color="auto" w:fill="FFFFFF"/>
      <w:spacing w:before="180" w:after="0" w:line="235" w:lineRule="exact"/>
      <w:ind w:hanging="320"/>
      <w:jc w:val="both"/>
    </w:pPr>
    <w:rPr>
      <w:rFonts w:ascii="Calibri" w:hAnsi="Calibri"/>
    </w:rPr>
  </w:style>
  <w:style w:type="paragraph" w:customStyle="1" w:styleId="10">
    <w:name w:val="Абзац списка1"/>
    <w:basedOn w:val="a"/>
    <w:rsid w:val="00B46836"/>
    <w:pPr>
      <w:spacing w:after="0" w:line="240" w:lineRule="auto"/>
      <w:ind w:left="720" w:firstLine="709"/>
      <w:contextualSpacing/>
    </w:pPr>
    <w:rPr>
      <w:rFonts w:ascii="Calibri" w:eastAsia="Times New Roman" w:hAnsi="Calibri" w:cs="Times New Roman"/>
      <w:sz w:val="28"/>
    </w:rPr>
  </w:style>
  <w:style w:type="paragraph" w:styleId="a8">
    <w:name w:val="Body Text Indent"/>
    <w:basedOn w:val="a"/>
    <w:link w:val="a9"/>
    <w:unhideWhenUsed/>
    <w:rsid w:val="0001558E"/>
    <w:pPr>
      <w:spacing w:after="120"/>
      <w:ind w:left="283"/>
    </w:pPr>
  </w:style>
  <w:style w:type="character" w:customStyle="1" w:styleId="a9">
    <w:name w:val="Основной текст с отступом Знак"/>
    <w:basedOn w:val="a0"/>
    <w:link w:val="a8"/>
    <w:rsid w:val="0001558E"/>
  </w:style>
  <w:style w:type="character" w:customStyle="1" w:styleId="30">
    <w:name w:val="Заголовок 3 Знак"/>
    <w:basedOn w:val="a0"/>
    <w:link w:val="3"/>
    <w:rsid w:val="0001558E"/>
    <w:rPr>
      <w:rFonts w:ascii="Times New Roman" w:eastAsia="Times New Roman" w:hAnsi="Times New Roman" w:cs="Times New Roman"/>
      <w:sz w:val="28"/>
      <w:szCs w:val="28"/>
      <w:lang w:eastAsia="ru-RU"/>
    </w:rPr>
  </w:style>
  <w:style w:type="table" w:styleId="aa">
    <w:name w:val="Table Grid"/>
    <w:basedOn w:val="a1"/>
    <w:rsid w:val="0001558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01558E"/>
    <w:pPr>
      <w:autoSpaceDE w:val="0"/>
      <w:autoSpaceDN w:val="0"/>
      <w:adjustRightInd w:val="0"/>
      <w:spacing w:after="0" w:line="240" w:lineRule="auto"/>
      <w:ind w:right="19772" w:firstLine="720"/>
    </w:pPr>
    <w:rPr>
      <w:rFonts w:ascii="Arial" w:eastAsia="Times New Roman" w:hAnsi="Arial" w:cs="Arial"/>
      <w:sz w:val="20"/>
      <w:szCs w:val="20"/>
    </w:rPr>
  </w:style>
  <w:style w:type="paragraph" w:styleId="25">
    <w:name w:val="Body Text Indent 2"/>
    <w:basedOn w:val="a"/>
    <w:link w:val="26"/>
    <w:rsid w:val="0001558E"/>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01558E"/>
    <w:rPr>
      <w:rFonts w:ascii="Times New Roman" w:eastAsia="Times New Roman" w:hAnsi="Times New Roman" w:cs="Times New Roman"/>
      <w:sz w:val="24"/>
      <w:szCs w:val="24"/>
      <w:lang w:eastAsia="ru-RU"/>
    </w:rPr>
  </w:style>
  <w:style w:type="character" w:customStyle="1" w:styleId="27">
    <w:name w:val="Знак Знак2"/>
    <w:locked/>
    <w:rsid w:val="0001558E"/>
    <w:rPr>
      <w:rFonts w:cs="Times New Roman"/>
    </w:rPr>
  </w:style>
  <w:style w:type="paragraph" w:styleId="ab">
    <w:name w:val="Balloon Text"/>
    <w:basedOn w:val="a"/>
    <w:link w:val="ac"/>
    <w:uiPriority w:val="99"/>
    <w:rsid w:val="0001558E"/>
    <w:pPr>
      <w:spacing w:after="0" w:line="240" w:lineRule="auto"/>
    </w:pPr>
    <w:rPr>
      <w:rFonts w:ascii="Tahoma" w:eastAsia="Times New Roman" w:hAnsi="Tahoma" w:cs="Tahoma"/>
      <w:sz w:val="16"/>
      <w:szCs w:val="16"/>
    </w:rPr>
  </w:style>
  <w:style w:type="character" w:customStyle="1" w:styleId="ac">
    <w:name w:val="Текст выноски Знак"/>
    <w:basedOn w:val="a0"/>
    <w:link w:val="ab"/>
    <w:uiPriority w:val="99"/>
    <w:rsid w:val="0001558E"/>
    <w:rPr>
      <w:rFonts w:ascii="Tahoma" w:eastAsia="Times New Roman" w:hAnsi="Tahoma" w:cs="Tahoma"/>
      <w:sz w:val="16"/>
      <w:szCs w:val="16"/>
      <w:lang w:eastAsia="ru-RU"/>
    </w:rPr>
  </w:style>
  <w:style w:type="table" w:styleId="-2">
    <w:name w:val="Table Web 2"/>
    <w:basedOn w:val="a1"/>
    <w:rsid w:val="0001558E"/>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qFormat/>
    <w:rsid w:val="0001558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d">
    <w:name w:val="footnote text"/>
    <w:aliases w:val="Footnote Text Char Char,Footnote Text Char Char Char Char,Footnote Text1,Footnote Text Char Char Char,Footnote Text Char"/>
    <w:basedOn w:val="a"/>
    <w:link w:val="ae"/>
    <w:rsid w:val="0001558E"/>
    <w:pPr>
      <w:spacing w:after="0" w:line="240" w:lineRule="auto"/>
    </w:pPr>
    <w:rPr>
      <w:rFonts w:ascii="Times New Roman" w:eastAsia="Times New Roman" w:hAnsi="Times New Roman" w:cs="Times New Roman"/>
      <w:sz w:val="20"/>
      <w:szCs w:val="20"/>
    </w:rPr>
  </w:style>
  <w:style w:type="character" w:customStyle="1" w:styleId="ae">
    <w:name w:val="Текст сноски Знак"/>
    <w:aliases w:val="Footnote Text Char Char Знак,Footnote Text Char Char Char Char Знак,Footnote Text1 Знак,Footnote Text Char Char Char Знак,Footnote Text Char Знак"/>
    <w:basedOn w:val="a0"/>
    <w:link w:val="ad"/>
    <w:rsid w:val="0001558E"/>
    <w:rPr>
      <w:rFonts w:ascii="Times New Roman" w:eastAsia="Times New Roman" w:hAnsi="Times New Roman" w:cs="Times New Roman"/>
      <w:sz w:val="20"/>
      <w:szCs w:val="20"/>
      <w:lang w:eastAsia="ru-RU"/>
    </w:rPr>
  </w:style>
  <w:style w:type="character" w:styleId="af">
    <w:name w:val="footnote reference"/>
    <w:aliases w:val="Знак сноски-FN,Ciae niinee-FN,Знак сноски 1"/>
    <w:rsid w:val="0001558E"/>
    <w:rPr>
      <w:vertAlign w:val="superscript"/>
    </w:rPr>
  </w:style>
  <w:style w:type="paragraph" w:customStyle="1" w:styleId="0021">
    <w:name w:val="002.1_Текст.Отступ"/>
    <w:basedOn w:val="a"/>
    <w:link w:val="00210"/>
    <w:rsid w:val="0001558E"/>
    <w:pPr>
      <w:spacing w:before="120" w:after="0" w:line="240" w:lineRule="auto"/>
      <w:ind w:firstLine="709"/>
      <w:jc w:val="both"/>
    </w:pPr>
    <w:rPr>
      <w:rFonts w:ascii="Times New Roman" w:eastAsia="Times New Roman" w:hAnsi="Times New Roman" w:cs="Times New Roman"/>
      <w:sz w:val="28"/>
      <w:szCs w:val="28"/>
    </w:rPr>
  </w:style>
  <w:style w:type="character" w:customStyle="1" w:styleId="00210">
    <w:name w:val="002.1_Текст.Отступ Знак"/>
    <w:link w:val="0021"/>
    <w:rsid w:val="0001558E"/>
    <w:rPr>
      <w:rFonts w:ascii="Times New Roman" w:eastAsia="Times New Roman" w:hAnsi="Times New Roman" w:cs="Times New Roman"/>
      <w:sz w:val="28"/>
      <w:szCs w:val="28"/>
      <w:lang w:eastAsia="ru-RU"/>
    </w:rPr>
  </w:style>
  <w:style w:type="paragraph" w:customStyle="1" w:styleId="ConsPlusNormal">
    <w:name w:val="ConsPlusNormal"/>
    <w:uiPriority w:val="99"/>
    <w:qFormat/>
    <w:rsid w:val="00227FC3"/>
    <w:pPr>
      <w:autoSpaceDE w:val="0"/>
      <w:autoSpaceDN w:val="0"/>
      <w:adjustRightInd w:val="0"/>
      <w:spacing w:after="0" w:line="240" w:lineRule="auto"/>
    </w:pPr>
    <w:rPr>
      <w:rFonts w:ascii="Times New Roman" w:eastAsia="Times New Roman" w:hAnsi="Times New Roman" w:cs="Times New Roman"/>
      <w:sz w:val="28"/>
      <w:szCs w:val="28"/>
    </w:rPr>
  </w:style>
  <w:style w:type="paragraph" w:customStyle="1" w:styleId="Style2">
    <w:name w:val="Style2"/>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
    <w:name w:val="Style3"/>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
    <w:name w:val="Style8"/>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rsid w:val="00096C33"/>
    <w:rPr>
      <w:rFonts w:ascii="Times New Roman" w:hAnsi="Times New Roman" w:cs="Times New Roman" w:hint="default"/>
      <w:sz w:val="26"/>
      <w:szCs w:val="26"/>
    </w:rPr>
  </w:style>
  <w:style w:type="character" w:customStyle="1" w:styleId="FontStyle14">
    <w:name w:val="Font Style14"/>
    <w:rsid w:val="00096C33"/>
    <w:rPr>
      <w:rFonts w:ascii="Times New Roman" w:hAnsi="Times New Roman" w:cs="Times New Roman" w:hint="default"/>
      <w:b/>
      <w:bCs/>
      <w:sz w:val="26"/>
      <w:szCs w:val="26"/>
    </w:rPr>
  </w:style>
  <w:style w:type="paragraph" w:customStyle="1" w:styleId="western">
    <w:name w:val="western"/>
    <w:basedOn w:val="a"/>
    <w:uiPriority w:val="99"/>
    <w:qFormat/>
    <w:rsid w:val="005E7597"/>
    <w:pPr>
      <w:spacing w:before="100" w:beforeAutospacing="1" w:after="115"/>
    </w:pPr>
    <w:rPr>
      <w:rFonts w:ascii="Times New Roman" w:eastAsia="Times New Roman" w:hAnsi="Times New Roman" w:cs="Times New Roman"/>
      <w:color w:val="000000"/>
    </w:rPr>
  </w:style>
  <w:style w:type="character" w:customStyle="1" w:styleId="genmed1">
    <w:name w:val="genmed1"/>
    <w:rsid w:val="005E7597"/>
    <w:rPr>
      <w:color w:val="auto"/>
      <w:sz w:val="21"/>
    </w:rPr>
  </w:style>
  <w:style w:type="character" w:styleId="af0">
    <w:name w:val="Emphasis"/>
    <w:uiPriority w:val="99"/>
    <w:qFormat/>
    <w:rsid w:val="005E7597"/>
    <w:rPr>
      <w:rFonts w:cs="Times New Roman"/>
      <w:i/>
    </w:rPr>
  </w:style>
  <w:style w:type="paragraph" w:customStyle="1" w:styleId="31">
    <w:name w:val="Абзац списка3"/>
    <w:basedOn w:val="a"/>
    <w:uiPriority w:val="99"/>
    <w:rsid w:val="005E7597"/>
    <w:pPr>
      <w:ind w:left="720"/>
      <w:contextualSpacing/>
    </w:pPr>
    <w:rPr>
      <w:rFonts w:ascii="Calibri" w:eastAsia="Times New Roman" w:hAnsi="Calibri" w:cs="Calibri"/>
    </w:rPr>
  </w:style>
  <w:style w:type="character" w:styleId="af1">
    <w:name w:val="Hyperlink"/>
    <w:uiPriority w:val="99"/>
    <w:rsid w:val="005E7597"/>
    <w:rPr>
      <w:rFonts w:cs="Times New Roman"/>
      <w:color w:val="0000FF"/>
      <w:u w:val="single"/>
    </w:rPr>
  </w:style>
  <w:style w:type="character" w:customStyle="1" w:styleId="20">
    <w:name w:val="Заголовок 2 Знак"/>
    <w:basedOn w:val="a0"/>
    <w:link w:val="2"/>
    <w:uiPriority w:val="9"/>
    <w:semiHidden/>
    <w:rsid w:val="003D7133"/>
    <w:rPr>
      <w:rFonts w:ascii="Cambria" w:eastAsia="Times New Roman" w:hAnsi="Cambria" w:cs="Times New Roman"/>
      <w:b/>
      <w:bCs/>
      <w:color w:val="4F81BD"/>
      <w:sz w:val="26"/>
      <w:szCs w:val="26"/>
      <w:lang w:eastAsia="ru-RU"/>
    </w:rPr>
  </w:style>
  <w:style w:type="paragraph" w:styleId="af2">
    <w:name w:val="No Spacing"/>
    <w:uiPriority w:val="1"/>
    <w:qFormat/>
    <w:rsid w:val="003D7133"/>
    <w:pPr>
      <w:spacing w:after="0" w:line="240" w:lineRule="auto"/>
      <w:jc w:val="both"/>
    </w:pPr>
    <w:rPr>
      <w:rFonts w:ascii="Times New Roman" w:eastAsia="Times New Roman" w:hAnsi="Times New Roman" w:cs="Times New Roman"/>
      <w:sz w:val="24"/>
      <w:szCs w:val="24"/>
    </w:rPr>
  </w:style>
  <w:style w:type="paragraph" w:customStyle="1" w:styleId="11">
    <w:name w:val="Стиль1"/>
    <w:basedOn w:val="2"/>
    <w:rsid w:val="003D7133"/>
    <w:pPr>
      <w:keepLines w:val="0"/>
      <w:spacing w:before="240" w:after="60"/>
      <w:jc w:val="left"/>
    </w:pPr>
    <w:rPr>
      <w:rFonts w:ascii="Baskerville Old Face" w:hAnsi="Baskerville Old Face" w:cs="Arial"/>
      <w:i/>
      <w:iCs/>
      <w:color w:val="auto"/>
      <w:sz w:val="28"/>
      <w:szCs w:val="28"/>
    </w:rPr>
  </w:style>
  <w:style w:type="paragraph" w:styleId="af3">
    <w:name w:val="header"/>
    <w:basedOn w:val="a"/>
    <w:link w:val="af4"/>
    <w:uiPriority w:val="99"/>
    <w:unhideWhenUsed/>
    <w:rsid w:val="003D7133"/>
    <w:pPr>
      <w:tabs>
        <w:tab w:val="center" w:pos="4677"/>
        <w:tab w:val="right" w:pos="9355"/>
      </w:tabs>
      <w:spacing w:after="0" w:line="240" w:lineRule="auto"/>
      <w:jc w:val="both"/>
    </w:pPr>
    <w:rPr>
      <w:rFonts w:ascii="Times New Roman" w:eastAsia="Times New Roman" w:hAnsi="Times New Roman" w:cs="Times New Roman"/>
      <w:sz w:val="20"/>
      <w:szCs w:val="24"/>
    </w:rPr>
  </w:style>
  <w:style w:type="character" w:customStyle="1" w:styleId="af4">
    <w:name w:val="Верхний колонтитул Знак"/>
    <w:basedOn w:val="a0"/>
    <w:link w:val="af3"/>
    <w:uiPriority w:val="99"/>
    <w:rsid w:val="003D7133"/>
    <w:rPr>
      <w:rFonts w:ascii="Times New Roman" w:eastAsia="Times New Roman" w:hAnsi="Times New Roman" w:cs="Times New Roman"/>
      <w:sz w:val="20"/>
      <w:szCs w:val="24"/>
      <w:lang w:eastAsia="ru-RU"/>
    </w:rPr>
  </w:style>
  <w:style w:type="paragraph" w:styleId="af5">
    <w:name w:val="footer"/>
    <w:basedOn w:val="a"/>
    <w:link w:val="af6"/>
    <w:uiPriority w:val="99"/>
    <w:unhideWhenUsed/>
    <w:rsid w:val="003D7133"/>
    <w:pPr>
      <w:tabs>
        <w:tab w:val="center" w:pos="4677"/>
        <w:tab w:val="right" w:pos="9355"/>
      </w:tabs>
      <w:spacing w:after="0" w:line="240" w:lineRule="auto"/>
      <w:jc w:val="both"/>
    </w:pPr>
    <w:rPr>
      <w:rFonts w:ascii="Times New Roman" w:eastAsia="Times New Roman" w:hAnsi="Times New Roman" w:cs="Times New Roman"/>
      <w:sz w:val="20"/>
      <w:szCs w:val="24"/>
    </w:rPr>
  </w:style>
  <w:style w:type="character" w:customStyle="1" w:styleId="af6">
    <w:name w:val="Нижний колонтитул Знак"/>
    <w:basedOn w:val="a0"/>
    <w:link w:val="af5"/>
    <w:uiPriority w:val="99"/>
    <w:rsid w:val="003D7133"/>
    <w:rPr>
      <w:rFonts w:ascii="Times New Roman" w:eastAsia="Times New Roman" w:hAnsi="Times New Roman" w:cs="Times New Roman"/>
      <w:sz w:val="20"/>
      <w:szCs w:val="24"/>
      <w:lang w:eastAsia="ru-RU"/>
    </w:rPr>
  </w:style>
  <w:style w:type="table" w:customStyle="1" w:styleId="12">
    <w:name w:val="Сетка таблицы1"/>
    <w:basedOn w:val="a1"/>
    <w:next w:val="aa"/>
    <w:uiPriority w:val="59"/>
    <w:rsid w:val="003D713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next w:val="aa"/>
    <w:uiPriority w:val="59"/>
    <w:rsid w:val="003D713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3">
    <w:name w:val="s3"/>
    <w:uiPriority w:val="99"/>
    <w:rsid w:val="00664766"/>
  </w:style>
  <w:style w:type="character" w:customStyle="1" w:styleId="s1">
    <w:name w:val="s1"/>
    <w:uiPriority w:val="99"/>
    <w:rsid w:val="00664766"/>
  </w:style>
  <w:style w:type="paragraph" w:customStyle="1" w:styleId="p3">
    <w:name w:val="p3"/>
    <w:basedOn w:val="a"/>
    <w:uiPriority w:val="99"/>
    <w:rsid w:val="00664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uiPriority w:val="99"/>
    <w:rsid w:val="00664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1">
    <w:name w:val="Style11"/>
    <w:basedOn w:val="a"/>
    <w:rsid w:val="0079264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32">
    <w:name w:val="Body Text 3"/>
    <w:basedOn w:val="a"/>
    <w:link w:val="33"/>
    <w:uiPriority w:val="99"/>
    <w:semiHidden/>
    <w:unhideWhenUsed/>
    <w:rsid w:val="00F257AF"/>
    <w:pPr>
      <w:spacing w:after="120"/>
    </w:pPr>
    <w:rPr>
      <w:sz w:val="16"/>
      <w:szCs w:val="16"/>
    </w:rPr>
  </w:style>
  <w:style w:type="character" w:customStyle="1" w:styleId="33">
    <w:name w:val="Основной текст 3 Знак"/>
    <w:basedOn w:val="a0"/>
    <w:link w:val="32"/>
    <w:uiPriority w:val="99"/>
    <w:semiHidden/>
    <w:rsid w:val="00F257AF"/>
    <w:rPr>
      <w:sz w:val="16"/>
      <w:szCs w:val="16"/>
    </w:rPr>
  </w:style>
  <w:style w:type="character" w:customStyle="1" w:styleId="a4">
    <w:name w:val="Абзац списка Знак"/>
    <w:aliases w:val="ПАРАГРАФ Знак,Bullet List Знак,FooterText Знак,numbered Знак,Paragraphe de liste1 Знак,lp1 Знак,Цветной список - Акцент 11 Знак,СПИСОК Знак,Второй абзац списка Знак,Абзац списка11 Знак,Абзац списка для документа Знак,Нумерация Знак"/>
    <w:link w:val="a3"/>
    <w:uiPriority w:val="34"/>
    <w:locked/>
    <w:rsid w:val="00434E88"/>
  </w:style>
  <w:style w:type="character" w:customStyle="1" w:styleId="extended-textshort">
    <w:name w:val="extended-text__short"/>
    <w:basedOn w:val="a0"/>
    <w:rsid w:val="002B5058"/>
  </w:style>
  <w:style w:type="paragraph" w:styleId="af7">
    <w:name w:val="Title"/>
    <w:basedOn w:val="a"/>
    <w:link w:val="af8"/>
    <w:qFormat/>
    <w:rsid w:val="002B5058"/>
    <w:pPr>
      <w:spacing w:after="0" w:line="240" w:lineRule="auto"/>
      <w:ind w:left="5760" w:firstLine="720"/>
      <w:jc w:val="center"/>
    </w:pPr>
    <w:rPr>
      <w:rFonts w:ascii="Calibri" w:eastAsia="Times New Roman" w:hAnsi="Calibri" w:cs="Times New Roman"/>
      <w:sz w:val="28"/>
      <w:szCs w:val="28"/>
      <w:lang w:val="x-none" w:eastAsia="x-none"/>
    </w:rPr>
  </w:style>
  <w:style w:type="character" w:customStyle="1" w:styleId="af8">
    <w:name w:val="Заголовок Знак"/>
    <w:basedOn w:val="a0"/>
    <w:link w:val="af7"/>
    <w:rsid w:val="002B5058"/>
    <w:rPr>
      <w:rFonts w:ascii="Calibri" w:eastAsia="Times New Roman" w:hAnsi="Calibri" w:cs="Times New Roman"/>
      <w:sz w:val="28"/>
      <w:szCs w:val="28"/>
      <w:lang w:val="x-none" w:eastAsia="x-none"/>
    </w:rPr>
  </w:style>
  <w:style w:type="paragraph" w:styleId="34">
    <w:name w:val="Body Text Indent 3"/>
    <w:basedOn w:val="a"/>
    <w:link w:val="35"/>
    <w:uiPriority w:val="99"/>
    <w:unhideWhenUsed/>
    <w:rsid w:val="002B5058"/>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rsid w:val="002B5058"/>
    <w:rPr>
      <w:rFonts w:ascii="Times New Roman" w:eastAsia="Times New Roman" w:hAnsi="Times New Roman" w:cs="Times New Roman"/>
      <w:sz w:val="16"/>
      <w:szCs w:val="16"/>
      <w:lang w:eastAsia="ru-RU"/>
    </w:rPr>
  </w:style>
  <w:style w:type="character" w:styleId="af9">
    <w:name w:val="Strong"/>
    <w:basedOn w:val="a0"/>
    <w:uiPriority w:val="22"/>
    <w:qFormat/>
    <w:rsid w:val="00D3653F"/>
    <w:rPr>
      <w:b/>
      <w:bCs/>
    </w:rPr>
  </w:style>
  <w:style w:type="character" w:customStyle="1" w:styleId="13">
    <w:name w:val="Заголовок №1_"/>
    <w:link w:val="14"/>
    <w:locked/>
    <w:rsid w:val="00AC10E7"/>
    <w:rPr>
      <w:b/>
      <w:bCs/>
      <w:sz w:val="28"/>
      <w:szCs w:val="28"/>
      <w:shd w:val="clear" w:color="auto" w:fill="FFFFFF"/>
    </w:rPr>
  </w:style>
  <w:style w:type="paragraph" w:customStyle="1" w:styleId="14">
    <w:name w:val="Заголовок №1"/>
    <w:basedOn w:val="a"/>
    <w:link w:val="13"/>
    <w:rsid w:val="00AC10E7"/>
    <w:pPr>
      <w:widowControl w:val="0"/>
      <w:shd w:val="clear" w:color="auto" w:fill="FFFFFF"/>
      <w:spacing w:after="0" w:line="0" w:lineRule="atLeast"/>
      <w:jc w:val="center"/>
      <w:outlineLvl w:val="0"/>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867554">
      <w:bodyDiv w:val="1"/>
      <w:marLeft w:val="0"/>
      <w:marRight w:val="0"/>
      <w:marTop w:val="0"/>
      <w:marBottom w:val="0"/>
      <w:divBdr>
        <w:top w:val="none" w:sz="0" w:space="0" w:color="auto"/>
        <w:left w:val="none" w:sz="0" w:space="0" w:color="auto"/>
        <w:bottom w:val="none" w:sz="0" w:space="0" w:color="auto"/>
        <w:right w:val="none" w:sz="0" w:space="0" w:color="auto"/>
      </w:divBdr>
    </w:div>
    <w:div w:id="240287554">
      <w:bodyDiv w:val="1"/>
      <w:marLeft w:val="0"/>
      <w:marRight w:val="0"/>
      <w:marTop w:val="0"/>
      <w:marBottom w:val="0"/>
      <w:divBdr>
        <w:top w:val="none" w:sz="0" w:space="0" w:color="auto"/>
        <w:left w:val="none" w:sz="0" w:space="0" w:color="auto"/>
        <w:bottom w:val="none" w:sz="0" w:space="0" w:color="auto"/>
        <w:right w:val="none" w:sz="0" w:space="0" w:color="auto"/>
      </w:divBdr>
    </w:div>
    <w:div w:id="345593380">
      <w:bodyDiv w:val="1"/>
      <w:marLeft w:val="0"/>
      <w:marRight w:val="0"/>
      <w:marTop w:val="0"/>
      <w:marBottom w:val="0"/>
      <w:divBdr>
        <w:top w:val="none" w:sz="0" w:space="0" w:color="auto"/>
        <w:left w:val="none" w:sz="0" w:space="0" w:color="auto"/>
        <w:bottom w:val="none" w:sz="0" w:space="0" w:color="auto"/>
        <w:right w:val="none" w:sz="0" w:space="0" w:color="auto"/>
      </w:divBdr>
    </w:div>
    <w:div w:id="405036708">
      <w:bodyDiv w:val="1"/>
      <w:marLeft w:val="0"/>
      <w:marRight w:val="0"/>
      <w:marTop w:val="0"/>
      <w:marBottom w:val="0"/>
      <w:divBdr>
        <w:top w:val="none" w:sz="0" w:space="0" w:color="auto"/>
        <w:left w:val="none" w:sz="0" w:space="0" w:color="auto"/>
        <w:bottom w:val="none" w:sz="0" w:space="0" w:color="auto"/>
        <w:right w:val="none" w:sz="0" w:space="0" w:color="auto"/>
      </w:divBdr>
    </w:div>
    <w:div w:id="405226035">
      <w:bodyDiv w:val="1"/>
      <w:marLeft w:val="0"/>
      <w:marRight w:val="0"/>
      <w:marTop w:val="0"/>
      <w:marBottom w:val="0"/>
      <w:divBdr>
        <w:top w:val="none" w:sz="0" w:space="0" w:color="auto"/>
        <w:left w:val="none" w:sz="0" w:space="0" w:color="auto"/>
        <w:bottom w:val="none" w:sz="0" w:space="0" w:color="auto"/>
        <w:right w:val="none" w:sz="0" w:space="0" w:color="auto"/>
      </w:divBdr>
    </w:div>
    <w:div w:id="680352046">
      <w:bodyDiv w:val="1"/>
      <w:marLeft w:val="0"/>
      <w:marRight w:val="0"/>
      <w:marTop w:val="0"/>
      <w:marBottom w:val="0"/>
      <w:divBdr>
        <w:top w:val="none" w:sz="0" w:space="0" w:color="auto"/>
        <w:left w:val="none" w:sz="0" w:space="0" w:color="auto"/>
        <w:bottom w:val="none" w:sz="0" w:space="0" w:color="auto"/>
        <w:right w:val="none" w:sz="0" w:space="0" w:color="auto"/>
      </w:divBdr>
    </w:div>
    <w:div w:id="776482648">
      <w:bodyDiv w:val="1"/>
      <w:marLeft w:val="0"/>
      <w:marRight w:val="0"/>
      <w:marTop w:val="0"/>
      <w:marBottom w:val="0"/>
      <w:divBdr>
        <w:top w:val="none" w:sz="0" w:space="0" w:color="auto"/>
        <w:left w:val="none" w:sz="0" w:space="0" w:color="auto"/>
        <w:bottom w:val="none" w:sz="0" w:space="0" w:color="auto"/>
        <w:right w:val="none" w:sz="0" w:space="0" w:color="auto"/>
      </w:divBdr>
    </w:div>
    <w:div w:id="782769293">
      <w:bodyDiv w:val="1"/>
      <w:marLeft w:val="0"/>
      <w:marRight w:val="0"/>
      <w:marTop w:val="0"/>
      <w:marBottom w:val="0"/>
      <w:divBdr>
        <w:top w:val="none" w:sz="0" w:space="0" w:color="auto"/>
        <w:left w:val="none" w:sz="0" w:space="0" w:color="auto"/>
        <w:bottom w:val="none" w:sz="0" w:space="0" w:color="auto"/>
        <w:right w:val="none" w:sz="0" w:space="0" w:color="auto"/>
      </w:divBdr>
    </w:div>
    <w:div w:id="826435979">
      <w:bodyDiv w:val="1"/>
      <w:marLeft w:val="0"/>
      <w:marRight w:val="0"/>
      <w:marTop w:val="0"/>
      <w:marBottom w:val="0"/>
      <w:divBdr>
        <w:top w:val="none" w:sz="0" w:space="0" w:color="auto"/>
        <w:left w:val="none" w:sz="0" w:space="0" w:color="auto"/>
        <w:bottom w:val="none" w:sz="0" w:space="0" w:color="auto"/>
        <w:right w:val="none" w:sz="0" w:space="0" w:color="auto"/>
      </w:divBdr>
    </w:div>
    <w:div w:id="930895616">
      <w:bodyDiv w:val="1"/>
      <w:marLeft w:val="0"/>
      <w:marRight w:val="0"/>
      <w:marTop w:val="0"/>
      <w:marBottom w:val="0"/>
      <w:divBdr>
        <w:top w:val="none" w:sz="0" w:space="0" w:color="auto"/>
        <w:left w:val="none" w:sz="0" w:space="0" w:color="auto"/>
        <w:bottom w:val="none" w:sz="0" w:space="0" w:color="auto"/>
        <w:right w:val="none" w:sz="0" w:space="0" w:color="auto"/>
      </w:divBdr>
    </w:div>
    <w:div w:id="990839072">
      <w:bodyDiv w:val="1"/>
      <w:marLeft w:val="0"/>
      <w:marRight w:val="0"/>
      <w:marTop w:val="0"/>
      <w:marBottom w:val="0"/>
      <w:divBdr>
        <w:top w:val="none" w:sz="0" w:space="0" w:color="auto"/>
        <w:left w:val="none" w:sz="0" w:space="0" w:color="auto"/>
        <w:bottom w:val="none" w:sz="0" w:space="0" w:color="auto"/>
        <w:right w:val="none" w:sz="0" w:space="0" w:color="auto"/>
      </w:divBdr>
    </w:div>
    <w:div w:id="1859735109">
      <w:bodyDiv w:val="1"/>
      <w:marLeft w:val="0"/>
      <w:marRight w:val="0"/>
      <w:marTop w:val="0"/>
      <w:marBottom w:val="0"/>
      <w:divBdr>
        <w:top w:val="none" w:sz="0" w:space="0" w:color="auto"/>
        <w:left w:val="none" w:sz="0" w:space="0" w:color="auto"/>
        <w:bottom w:val="none" w:sz="0" w:space="0" w:color="auto"/>
        <w:right w:val="none" w:sz="0" w:space="0" w:color="auto"/>
      </w:divBdr>
    </w:div>
    <w:div w:id="2100716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27A50-6E51-40CC-969D-A0DCB9AB2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2329</Words>
  <Characters>13280</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 Windows</cp:lastModifiedBy>
  <cp:revision>2</cp:revision>
  <cp:lastPrinted>2024-07-18T06:28:00Z</cp:lastPrinted>
  <dcterms:created xsi:type="dcterms:W3CDTF">2026-06-03T07:41:00Z</dcterms:created>
  <dcterms:modified xsi:type="dcterms:W3CDTF">2026-06-03T07:41:00Z</dcterms:modified>
</cp:coreProperties>
</file>